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EF" w:rsidRPr="00CE6250" w:rsidRDefault="00BD0DEF" w:rsidP="00BD0DEF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D0DEF" w:rsidRPr="00685867" w:rsidRDefault="00BD0DEF" w:rsidP="00BD0DEF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BD0DEF" w:rsidRPr="00685867" w:rsidRDefault="00BD0DEF" w:rsidP="00BD0DEF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D0DEF" w:rsidRPr="00685867" w:rsidRDefault="00BD0DEF" w:rsidP="00BD0DEF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D0DEF" w:rsidRPr="00685867" w:rsidRDefault="00BD0DEF" w:rsidP="00BD0DEF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</w:t>
      </w:r>
      <w:r w:rsidRPr="00685867">
        <w:rPr>
          <w:rFonts w:ascii="Times New Roman" w:hAnsi="Times New Roman"/>
          <w:sz w:val="28"/>
          <w:szCs w:val="28"/>
        </w:rPr>
        <w:t xml:space="preserve"> г. №___</w:t>
      </w:r>
    </w:p>
    <w:p w:rsidR="00BD0DEF" w:rsidRPr="008C5857" w:rsidRDefault="00BD0DEF" w:rsidP="00BD0DE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0DEF" w:rsidRPr="008C5857" w:rsidRDefault="00BD0DEF" w:rsidP="00BD0DE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</w:t>
      </w:r>
      <w:r w:rsidRPr="00174FA3">
        <w:rPr>
          <w:rFonts w:ascii="Times New Roman" w:hAnsi="Times New Roman"/>
          <w:lang w:val="ru-RU"/>
        </w:rPr>
        <w:br/>
      </w:r>
      <w:r w:rsidRPr="008C5857">
        <w:rPr>
          <w:rFonts w:ascii="Times New Roman" w:hAnsi="Times New Roman"/>
        </w:rPr>
        <w:t>СТАНДАРТ</w:t>
      </w:r>
    </w:p>
    <w:p w:rsidR="00BD0DEF" w:rsidRPr="008C5857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DEF" w:rsidRPr="007559E4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E4">
        <w:rPr>
          <w:rFonts w:ascii="Times New Roman" w:hAnsi="Times New Roman" w:cs="Times New Roman"/>
          <w:b/>
          <w:sz w:val="28"/>
          <w:szCs w:val="28"/>
        </w:rPr>
        <w:t>Консультант по налогам и сборам</w:t>
      </w:r>
      <w:r w:rsidRPr="007559E4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</w:p>
    <w:p w:rsidR="00BD0DEF" w:rsidRPr="007559E4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BD0DEF" w:rsidRPr="008C5857" w:rsidTr="00BD0DE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C5857" w:rsidRDefault="00BD0DEF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DEF" w:rsidRPr="00501CC5" w:rsidTr="00BD0DE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D0DEF" w:rsidRPr="00501CC5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D0DEF" w:rsidRPr="008C5857" w:rsidRDefault="00BD0DEF" w:rsidP="00BD0DEF">
      <w:pPr>
        <w:pStyle w:val="11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4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BD0DEF" w:rsidRPr="00501C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BD0DEF" w:rsidRPr="00501CC5" w:rsidTr="00BD0DE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D0DEF" w:rsidRPr="00741D7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41D70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Налоговое </w:t>
            </w:r>
            <w:proofErr w:type="spellStart"/>
            <w:r w:rsidRPr="00741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консультирование</w:t>
            </w:r>
            <w:proofErr w:type="spellEnd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D0DEF" w:rsidRPr="00501CC5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501CC5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EF" w:rsidRPr="00501CC5" w:rsidTr="00BD0DEF">
        <w:trPr>
          <w:jc w:val="center"/>
        </w:trPr>
        <w:tc>
          <w:tcPr>
            <w:tcW w:w="4299" w:type="pct"/>
            <w:gridSpan w:val="2"/>
          </w:tcPr>
          <w:p w:rsidR="00BD0DEF" w:rsidRPr="00501CC5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D0DEF" w:rsidRPr="00501CC5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BD0DEF" w:rsidRPr="00064B06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EF" w:rsidRPr="00501C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BD0DEF" w:rsidRPr="00501C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BD0DEF" w:rsidRPr="00501CC5" w:rsidTr="00BD0DEF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BD0DEF" w:rsidRPr="00CF4E07" w:rsidRDefault="00BD0DEF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Квалифицированное </w:t>
            </w:r>
            <w:r w:rsidRPr="00084C45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</w:t>
            </w:r>
            <w:r w:rsidRPr="00D16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юридическим и физическим лицам</w:t>
            </w:r>
            <w:r w:rsidRPr="0087551E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направленное на полное и своевременное исполнение обяз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анностей по исчислению и уплате, удержанию и перечислению </w:t>
            </w:r>
            <w:r w:rsidRPr="0087551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налогов, сборов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87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страховых</w:t>
            </w:r>
          </w:p>
        </w:tc>
      </w:tr>
    </w:tbl>
    <w:p w:rsidR="00BD0DEF" w:rsidRPr="00501C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EF" w:rsidRPr="00501C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BD0DEF" w:rsidRPr="00501C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BD0DEF" w:rsidRPr="00501CC5" w:rsidTr="00BD0DE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7559E4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7559E4" w:rsidRDefault="00BD0DEF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D0DEF" w:rsidRPr="00501CC5" w:rsidTr="00BD0DE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457A51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1211 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7559E4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4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еятельностью (главные бухгалтеры</w:t>
            </w:r>
            <w:r w:rsidRPr="007559E4">
              <w:rPr>
                <w:rFonts w:ascii="Times New Roman" w:hAnsi="Times New Roman" w:cs="Times New Roman"/>
                <w:sz w:val="24"/>
                <w:szCs w:val="24"/>
              </w:rPr>
              <w:t>, финансовые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5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7559E4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2413 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7559E4" w:rsidRDefault="00BD0DEF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4">
              <w:rPr>
                <w:rFonts w:ascii="Times New Roman" w:hAnsi="Times New Roman" w:cs="Times New Roman"/>
                <w:sz w:val="24"/>
                <w:szCs w:val="24"/>
              </w:rPr>
              <w:t>Финансовые аналитики</w:t>
            </w:r>
          </w:p>
        </w:tc>
      </w:tr>
      <w:tr w:rsidR="00BD0DEF" w:rsidRPr="00501CC5" w:rsidTr="00BD0DE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457A51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2411 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7559E4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4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7559E4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2611 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7559E4" w:rsidRDefault="00BD0DEF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4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BD0DEF" w:rsidRPr="00501CC5" w:rsidTr="00BD0DE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0DEF" w:rsidRPr="00501CC5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0DEF" w:rsidRPr="00501CC5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0DEF" w:rsidRPr="00501CC5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0DEF" w:rsidRPr="00501CC5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D0DEF" w:rsidRPr="00501C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EF" w:rsidRPr="00501C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E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BD0DEF" w:rsidRPr="00501C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BD0DEF" w:rsidRPr="00501CC5" w:rsidTr="00BD0DE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272E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Pr="00734932" w:rsidRDefault="00BD0DEF" w:rsidP="00BD0DEF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налогового консультирования</w:t>
            </w:r>
          </w:p>
        </w:tc>
      </w:tr>
      <w:tr w:rsidR="00BD0DEF" w:rsidRPr="00501CC5" w:rsidTr="00BD0DE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DEF" w:rsidRDefault="00BD0DEF" w:rsidP="00BD0DEF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предприятия</w:t>
            </w:r>
          </w:p>
        </w:tc>
      </w:tr>
      <w:tr w:rsidR="00BD0DEF" w:rsidRPr="00501CC5" w:rsidTr="00BD0DE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0DEF" w:rsidRPr="00501CC5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D0DEF" w:rsidRPr="00501CC5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DEF" w:rsidSect="00BD0DEF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D0DEF" w:rsidRPr="00501CC5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01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>Описание трудовых функций,</w:t>
      </w:r>
      <w:r w:rsidRPr="00FB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стандарт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(функциональная карта вида трудовой деятельности)</w:t>
      </w: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241"/>
        <w:gridCol w:w="1134"/>
        <w:gridCol w:w="6827"/>
        <w:gridCol w:w="992"/>
        <w:gridCol w:w="1760"/>
      </w:tblGrid>
      <w:tr w:rsidR="00BD0DEF" w:rsidRPr="0087551E" w:rsidTr="00BD0DEF">
        <w:tc>
          <w:tcPr>
            <w:tcW w:w="5070" w:type="dxa"/>
            <w:gridSpan w:val="3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9" w:type="dxa"/>
            <w:gridSpan w:val="3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D0DEF" w:rsidRPr="0087551E" w:rsidTr="00BD0DEF">
        <w:tc>
          <w:tcPr>
            <w:tcW w:w="695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1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7551E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</w:p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1E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6827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sz w:val="24"/>
                <w:szCs w:val="24"/>
              </w:rPr>
              <w:t>(подуровень)</w:t>
            </w:r>
          </w:p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BD0DEF" w:rsidRPr="0087551E" w:rsidTr="00BD0DEF">
        <w:trPr>
          <w:trHeight w:val="617"/>
        </w:trPr>
        <w:tc>
          <w:tcPr>
            <w:tcW w:w="695" w:type="dxa"/>
            <w:vMerge w:val="restart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BD0DEF" w:rsidRPr="00305D5A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по  налоговому  консультированию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7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налоговый учёт, в</w:t>
            </w:r>
            <w:r w:rsidRPr="0005724C">
              <w:rPr>
                <w:rFonts w:ascii="Times New Roman" w:hAnsi="Times New Roman" w:cs="Times New Roman"/>
                <w:sz w:val="24"/>
                <w:szCs w:val="24"/>
              </w:rPr>
              <w:t xml:space="preserve">едение налогового </w:t>
            </w:r>
            <w:r w:rsidRPr="002A2AC0">
              <w:rPr>
                <w:rFonts w:ascii="Times New Roman" w:hAnsi="Times New Roman" w:cs="Times New Roman"/>
                <w:sz w:val="24"/>
                <w:szCs w:val="24"/>
              </w:rPr>
              <w:t>учета работодателя и/или в интересах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физических лиц</w:t>
            </w:r>
          </w:p>
        </w:tc>
        <w:tc>
          <w:tcPr>
            <w:tcW w:w="992" w:type="dxa"/>
            <w:shd w:val="clear" w:color="auto" w:fill="auto"/>
          </w:tcPr>
          <w:p w:rsidR="00BD0DEF" w:rsidRPr="006A4E1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17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DEF" w:rsidRPr="0087551E" w:rsidTr="00BD0DEF">
        <w:trPr>
          <w:trHeight w:val="867"/>
        </w:trPr>
        <w:tc>
          <w:tcPr>
            <w:tcW w:w="695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BD0DEF" w:rsidRPr="0070274B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4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документации, информации при формировании налоговой отчетности,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осуществления</w:t>
            </w:r>
            <w:r w:rsidRPr="000572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налогового контроля (администрирования)</w:t>
            </w:r>
          </w:p>
        </w:tc>
        <w:tc>
          <w:tcPr>
            <w:tcW w:w="992" w:type="dxa"/>
            <w:shd w:val="clear" w:color="auto" w:fill="auto"/>
          </w:tcPr>
          <w:p w:rsidR="00BD0DEF" w:rsidRPr="006A4E1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17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DEF" w:rsidRPr="0087551E" w:rsidTr="00BD0DEF">
        <w:trPr>
          <w:trHeight w:val="848"/>
        </w:trPr>
        <w:tc>
          <w:tcPr>
            <w:tcW w:w="695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4C">
              <w:rPr>
                <w:rFonts w:ascii="Times New Roman" w:hAnsi="Times New Roman" w:cs="Times New Roman"/>
                <w:sz w:val="24"/>
                <w:szCs w:val="24"/>
              </w:rPr>
              <w:t>Анализ норм законодательства о налогах и сборах, правоприменительной практики и разъяснений государственных органов для целей налогового консультирования</w:t>
            </w:r>
          </w:p>
        </w:tc>
        <w:tc>
          <w:tcPr>
            <w:tcW w:w="992" w:type="dxa"/>
            <w:shd w:val="clear" w:color="auto" w:fill="auto"/>
          </w:tcPr>
          <w:p w:rsidR="00BD0DEF" w:rsidRPr="006A4E1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17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DEF" w:rsidRPr="0087551E" w:rsidTr="00BD0DEF">
        <w:trPr>
          <w:trHeight w:val="562"/>
        </w:trPr>
        <w:tc>
          <w:tcPr>
            <w:tcW w:w="695" w:type="dxa"/>
            <w:vMerge w:val="restart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  <w:shd w:val="clear" w:color="auto" w:fill="auto"/>
          </w:tcPr>
          <w:p w:rsidR="00BD0DEF" w:rsidRPr="0005724C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2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применения законодательства о налогах и сборах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05724C">
              <w:rPr>
                <w:rFonts w:ascii="Times New Roman" w:hAnsi="Times New Roman" w:cs="Times New Roman"/>
                <w:sz w:val="24"/>
                <w:szCs w:val="24"/>
              </w:rPr>
              <w:t xml:space="preserve"> и/или в интересах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физических лиц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методологическое обеспечение налогового учёта, вопросов исчисления и уплаты налогов, сборов, взносов, в том числе страховых</w:t>
            </w:r>
          </w:p>
        </w:tc>
        <w:tc>
          <w:tcPr>
            <w:tcW w:w="992" w:type="dxa"/>
            <w:shd w:val="clear" w:color="auto" w:fill="auto"/>
          </w:tcPr>
          <w:p w:rsidR="00BD0DEF" w:rsidRPr="006A4E1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17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DEF" w:rsidRPr="0087551E" w:rsidTr="00BD0DEF">
        <w:trPr>
          <w:trHeight w:val="562"/>
        </w:trPr>
        <w:tc>
          <w:tcPr>
            <w:tcW w:w="695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BD0DEF" w:rsidRPr="0070274B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4C">
              <w:rPr>
                <w:rFonts w:ascii="Times New Roman" w:hAnsi="Times New Roman" w:cs="Times New Roman"/>
                <w:sz w:val="24"/>
                <w:szCs w:val="24"/>
              </w:rPr>
              <w:t>Планирование и консультирование по предмету налоговых последствий ведения бизнеса, совершения хозяйственных операций, сделок</w:t>
            </w:r>
          </w:p>
        </w:tc>
        <w:tc>
          <w:tcPr>
            <w:tcW w:w="992" w:type="dxa"/>
            <w:shd w:val="clear" w:color="auto" w:fill="auto"/>
          </w:tcPr>
          <w:p w:rsidR="00BD0DEF" w:rsidRPr="006A4E1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В/02.7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DEF" w:rsidRPr="0087551E" w:rsidTr="00BD0DEF">
        <w:trPr>
          <w:trHeight w:val="797"/>
        </w:trPr>
        <w:tc>
          <w:tcPr>
            <w:tcW w:w="695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BD0DEF" w:rsidRPr="00F113A3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5D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Разработка рекомендаций и непосредственное представление прав и законных интересов налогоплательщиков </w:t>
            </w:r>
          </w:p>
        </w:tc>
        <w:tc>
          <w:tcPr>
            <w:tcW w:w="992" w:type="dxa"/>
            <w:shd w:val="clear" w:color="auto" w:fill="auto"/>
          </w:tcPr>
          <w:p w:rsidR="00BD0DEF" w:rsidRPr="006A4E1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17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DEF" w:rsidRPr="0087551E" w:rsidTr="00BD0DEF">
        <w:trPr>
          <w:trHeight w:val="279"/>
        </w:trPr>
        <w:tc>
          <w:tcPr>
            <w:tcW w:w="695" w:type="dxa"/>
            <w:vMerge w:val="restart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качества </w:t>
            </w: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>налогового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организации (подразделении)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7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>Стандартизация процесса налогового консультирования</w:t>
            </w:r>
          </w:p>
        </w:tc>
        <w:tc>
          <w:tcPr>
            <w:tcW w:w="992" w:type="dxa"/>
            <w:shd w:val="clear" w:color="auto" w:fill="auto"/>
          </w:tcPr>
          <w:p w:rsidR="00BD0DEF" w:rsidRPr="006A4E1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17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DEF" w:rsidRPr="0087551E" w:rsidTr="00BD0DEF">
        <w:trPr>
          <w:trHeight w:val="277"/>
        </w:trPr>
        <w:tc>
          <w:tcPr>
            <w:tcW w:w="695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>Управление налоговыми консультантами, регулирование взаимоотношений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работниками и контрагентами клиентами</w:t>
            </w: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D0DEF" w:rsidRPr="006A4E1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С/02.8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DEF" w:rsidRPr="0087551E" w:rsidTr="00BD0DEF">
        <w:trPr>
          <w:trHeight w:val="564"/>
        </w:trPr>
        <w:tc>
          <w:tcPr>
            <w:tcW w:w="695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контроль качества налогового консультирования</w:t>
            </w:r>
          </w:p>
        </w:tc>
        <w:tc>
          <w:tcPr>
            <w:tcW w:w="992" w:type="dxa"/>
            <w:shd w:val="clear" w:color="auto" w:fill="auto"/>
          </w:tcPr>
          <w:p w:rsidR="00BD0DEF" w:rsidRPr="006A4E1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С/03.8</w:t>
            </w:r>
          </w:p>
        </w:tc>
        <w:tc>
          <w:tcPr>
            <w:tcW w:w="1760" w:type="dxa"/>
            <w:shd w:val="clear" w:color="auto" w:fill="auto"/>
          </w:tcPr>
          <w:p w:rsidR="00BD0DEF" w:rsidRPr="0087551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0DEF" w:rsidSect="00BD0DEF">
          <w:headerReference w:type="first" r:id="rId10"/>
          <w:endnotePr>
            <w:numFmt w:val="decimal"/>
          </w:endnotePr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BD0DEF" w:rsidRPr="0085135D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513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Характеристика обобщенных трудовых функций</w:t>
      </w:r>
    </w:p>
    <w:p w:rsidR="00BD0DEF" w:rsidRPr="00D356A1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EF" w:rsidRPr="0099181B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81B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BD0DEF" w:rsidRPr="0099181B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087"/>
        <w:gridCol w:w="825"/>
        <w:gridCol w:w="959"/>
        <w:gridCol w:w="1416"/>
        <w:gridCol w:w="503"/>
      </w:tblGrid>
      <w:tr w:rsidR="00BD0DEF" w:rsidRPr="0085135D" w:rsidTr="00F53691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A6322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и документационное обеспечение деятельности </w:t>
            </w:r>
            <w:r w:rsidR="00F53691" w:rsidRPr="00A63227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налоговому</w:t>
            </w:r>
            <w:r w:rsidRPr="00A6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консультированию</w:t>
            </w:r>
          </w:p>
        </w:tc>
        <w:tc>
          <w:tcPr>
            <w:tcW w:w="82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2D555C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0D75DF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86"/>
        <w:gridCol w:w="1143"/>
        <w:gridCol w:w="572"/>
        <w:gridCol w:w="1715"/>
        <w:gridCol w:w="572"/>
        <w:gridCol w:w="1143"/>
        <w:gridCol w:w="1919"/>
      </w:tblGrid>
      <w:tr w:rsidR="00BD0DEF" w:rsidRPr="00C207C0" w:rsidTr="00BD0DE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2267" w:type="dxa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078"/>
      </w:tblGrid>
      <w:tr w:rsidR="00BD0DEF" w:rsidRPr="0085135D" w:rsidTr="00BD0DEF">
        <w:trPr>
          <w:trHeight w:val="871"/>
          <w:jc w:val="center"/>
        </w:trPr>
        <w:tc>
          <w:tcPr>
            <w:tcW w:w="1213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налогам и сборам (налоговый консультант)</w:t>
            </w: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налогообложению, специалист по налоговому учёту, налоговый юрист, юрист по налоговым вопросам</w:t>
            </w:r>
          </w:p>
          <w:p w:rsidR="00BD0DEF" w:rsidRPr="00F00114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F" w:rsidRPr="00734932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078"/>
      </w:tblGrid>
      <w:tr w:rsidR="00BD0DEF" w:rsidRPr="0085135D" w:rsidTr="00BD0DEF">
        <w:trPr>
          <w:trHeight w:val="667"/>
          <w:jc w:val="center"/>
        </w:trPr>
        <w:tc>
          <w:tcPr>
            <w:tcW w:w="1213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D0DEF" w:rsidRDefault="00BD0DEF" w:rsidP="00BD0DE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01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:rsidR="00BD0DEF" w:rsidRPr="006F2C64" w:rsidRDefault="00BD0DEF" w:rsidP="00B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C64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профессиональное образование – программы профессиональной переподготовки; программы повышения квалификации</w:t>
            </w:r>
          </w:p>
        </w:tc>
      </w:tr>
      <w:tr w:rsidR="00BD0DEF" w:rsidRPr="0085135D" w:rsidTr="00BD0DEF">
        <w:trPr>
          <w:jc w:val="center"/>
        </w:trPr>
        <w:tc>
          <w:tcPr>
            <w:tcW w:w="1213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лет, связанной с осуществлением деятельности в экономической и/или юридической сфере</w:t>
            </w:r>
          </w:p>
        </w:tc>
      </w:tr>
      <w:tr w:rsidR="00BD0DEF" w:rsidRPr="0085135D" w:rsidTr="00BD0DEF">
        <w:trPr>
          <w:jc w:val="center"/>
        </w:trPr>
        <w:tc>
          <w:tcPr>
            <w:tcW w:w="1213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DEF" w:rsidRPr="00734932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36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647"/>
        <w:gridCol w:w="5302"/>
      </w:tblGrid>
      <w:tr w:rsidR="00BD0DEF" w:rsidRPr="0085135D" w:rsidTr="00BD0DEF">
        <w:trPr>
          <w:jc w:val="center"/>
        </w:trPr>
        <w:tc>
          <w:tcPr>
            <w:tcW w:w="1282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BD0DEF" w:rsidRPr="0085135D" w:rsidTr="00BD0DEF">
        <w:trPr>
          <w:trHeight w:val="240"/>
          <w:jc w:val="center"/>
        </w:trPr>
        <w:tc>
          <w:tcPr>
            <w:tcW w:w="1282" w:type="pct"/>
            <w:tcBorders>
              <w:top w:val="single" w:sz="4" w:space="0" w:color="767171"/>
            </w:tcBorders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767171"/>
            </w:tcBorders>
          </w:tcPr>
          <w:p w:rsidR="00BD0DEF" w:rsidRPr="0085135D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767171"/>
            </w:tcBorders>
          </w:tcPr>
          <w:p w:rsidR="00BD0DEF" w:rsidRPr="0089469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по налогам и сборам</w:t>
            </w:r>
          </w:p>
        </w:tc>
      </w:tr>
      <w:tr w:rsidR="00BD0DEF" w:rsidRPr="0085135D" w:rsidTr="00BD0DEF">
        <w:trPr>
          <w:trHeight w:val="240"/>
          <w:jc w:val="center"/>
        </w:trPr>
        <w:tc>
          <w:tcPr>
            <w:tcW w:w="1282" w:type="pct"/>
            <w:tcBorders>
              <w:bottom w:val="single" w:sz="4" w:space="0" w:color="767171"/>
            </w:tcBorders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767171"/>
            </w:tcBorders>
          </w:tcPr>
          <w:p w:rsidR="00BD0DEF" w:rsidRPr="0085135D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  <w:tcBorders>
              <w:bottom w:val="single" w:sz="4" w:space="0" w:color="767171"/>
            </w:tcBorders>
          </w:tcPr>
          <w:p w:rsidR="00BD0DEF" w:rsidRPr="0089469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BD0DEF" w:rsidRPr="0085135D" w:rsidTr="00BD0DEF">
        <w:trPr>
          <w:jc w:val="center"/>
        </w:trPr>
        <w:tc>
          <w:tcPr>
            <w:tcW w:w="1282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0DEF" w:rsidRPr="00457A51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BD0DEF" w:rsidRPr="00457A5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D0DEF" w:rsidRPr="0085135D" w:rsidTr="00BD0DEF">
        <w:trPr>
          <w:jc w:val="center"/>
        </w:trPr>
        <w:tc>
          <w:tcPr>
            <w:tcW w:w="1282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0DEF" w:rsidRPr="00457A51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837" w:type="pct"/>
          </w:tcPr>
          <w:p w:rsidR="00BD0DEF" w:rsidRPr="00457A5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BD0DEF" w:rsidRPr="0085135D" w:rsidTr="00BD0DEF">
        <w:trPr>
          <w:jc w:val="center"/>
        </w:trPr>
        <w:tc>
          <w:tcPr>
            <w:tcW w:w="1282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D0DEF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5.40.04.01</w:t>
            </w:r>
          </w:p>
        </w:tc>
        <w:tc>
          <w:tcPr>
            <w:tcW w:w="2837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BD0DEF" w:rsidRPr="0085135D" w:rsidTr="00BD0DEF">
        <w:trPr>
          <w:jc w:val="center"/>
        </w:trPr>
        <w:tc>
          <w:tcPr>
            <w:tcW w:w="1282" w:type="pct"/>
          </w:tcPr>
          <w:p w:rsidR="00BD0DEF" w:rsidRPr="00EE4BF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881" w:type="pct"/>
          </w:tcPr>
          <w:p w:rsidR="00BD0DEF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</w:tbl>
    <w:p w:rsidR="00BD0DEF" w:rsidRPr="009A2AD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3.1.1. </w:t>
      </w:r>
      <w:r w:rsidRPr="0058636E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39"/>
        <w:gridCol w:w="1050"/>
        <w:gridCol w:w="1561"/>
        <w:gridCol w:w="539"/>
      </w:tblGrid>
      <w:tr w:rsidR="00BD0DEF" w:rsidRPr="0085135D" w:rsidTr="00BD0D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0DEF" w:rsidRPr="00D6364C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налоговый учёт, в</w:t>
            </w:r>
            <w:r w:rsidRPr="00D6364C">
              <w:rPr>
                <w:rFonts w:ascii="Times New Roman" w:hAnsi="Times New Roman" w:cs="Times New Roman"/>
                <w:sz w:val="24"/>
                <w:szCs w:val="24"/>
              </w:rPr>
              <w:t xml:space="preserve">едение налогового учета </w:t>
            </w: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работодателя и</w:t>
            </w:r>
            <w:r w:rsidRPr="00D6364C">
              <w:rPr>
                <w:rFonts w:ascii="Times New Roman" w:hAnsi="Times New Roman" w:cs="Times New Roman"/>
                <w:sz w:val="24"/>
                <w:szCs w:val="24"/>
              </w:rPr>
              <w:t>/или в интересах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физических лиц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70274B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70274B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67"/>
        <w:gridCol w:w="1064"/>
        <w:gridCol w:w="572"/>
        <w:gridCol w:w="1715"/>
        <w:gridCol w:w="572"/>
        <w:gridCol w:w="1143"/>
        <w:gridCol w:w="1917"/>
      </w:tblGrid>
      <w:tr w:rsidR="00BD0DEF" w:rsidRPr="00C207C0" w:rsidTr="00BD0D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1266" w:type="pct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BD0DEF" w:rsidRPr="00CC58F1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6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налогов, по которым лицо может являться налогоплательщиком (определение наличия статуса плательщика страховых взносов, налогового агента, плательщика сборов); наличие оснований для освобождения налогоплательщика от уплаты налога; наличия обязанностей по постановке на налоговый учет в налоговых органах по разным основаниям; определение статуса налогоплательщика по налогам резидентного 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выбор режима налогообложения</w:t>
            </w:r>
          </w:p>
        </w:tc>
      </w:tr>
      <w:tr w:rsidR="00BD0DEF" w:rsidRPr="00CC58F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документооборота, в том числе, электронного, в целях исполнения налоговых обязанностей</w:t>
            </w:r>
          </w:p>
        </w:tc>
      </w:tr>
      <w:tr w:rsidR="00BD0DEF" w:rsidRPr="00CC58F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4C">
              <w:rPr>
                <w:rFonts w:ascii="Times New Roman" w:eastAsia="Calibri" w:hAnsi="Times New Roman" w:cs="Times New Roman"/>
                <w:sz w:val="24"/>
                <w:szCs w:val="24"/>
              </w:rPr>
              <w:t>Ведение учета первичной документации, договоров, счетов-фактур в целях исполнения налоговых обязанностей</w:t>
            </w:r>
          </w:p>
        </w:tc>
      </w:tr>
      <w:tr w:rsidR="00BD0DEF" w:rsidRPr="00CC58F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первичных учетных документов, счетов-фактур на предмет полноты и корректности отражения информации, имеющей значение для формирования регистров налогового учета (книги учета доходов и расходов), книг покупок и книг продаж</w:t>
            </w:r>
          </w:p>
        </w:tc>
      </w:tr>
      <w:tr w:rsidR="00BD0DEF" w:rsidRPr="00CC58F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утвержденных</w:t>
            </w:r>
            <w:r w:rsidRPr="00CC58F1" w:rsidDel="008D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форм, форматов, реквизитов первичных учетных документов, счетов-фактур, необходимых для целей налогового учета</w:t>
            </w:r>
          </w:p>
        </w:tc>
      </w:tr>
      <w:tr w:rsidR="00BD0DEF" w:rsidRPr="00CC58F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Регистрация, проверка достоверности, правильности оформления, соответствия форматам составления соответствующих документов, систематизация, накопление информации, содержащейся в первичных учетн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документах, счетах-фактурах</w:t>
            </w:r>
          </w:p>
        </w:tc>
      </w:tr>
      <w:tr w:rsidR="00BD0DEF" w:rsidRPr="00CC58F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E70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установленных правил для сохранения информации, являющейся налоговой тайной; заполнение регистров, необходимых для целей налогообложения</w:t>
            </w:r>
          </w:p>
        </w:tc>
      </w:tr>
      <w:tr w:rsidR="00BD0DEF" w:rsidRPr="00CC58F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нализ информации, аккумулированной в регистрах налогового учета: книге учета доходов и расходов, книге покупок и книге продаж, журналах учета полученных и выставленных счетов-фактур</w:t>
            </w:r>
          </w:p>
        </w:tc>
      </w:tr>
      <w:tr w:rsidR="00BD0DEF" w:rsidRPr="00CC58F1" w:rsidTr="00BD0DEF">
        <w:trPr>
          <w:trHeight w:val="1731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налоговой базы налогов налогоплательщика, по которым выявлены правовые основания для их уплаты: выявление наличия особенностей определения налоговой базы для отдельных видов объектов налогообложения, наличия налоговых льгот и возможности их применения, уменьшающих размер налоговой базы, налоговых вычетов, определение порядка и условия их применения</w:t>
            </w:r>
          </w:p>
        </w:tc>
      </w:tr>
      <w:tr w:rsidR="00BD0DEF" w:rsidRPr="00CC58F1" w:rsidTr="00BD0DEF">
        <w:trPr>
          <w:trHeight w:val="95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8C6062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поряд</w:t>
            </w:r>
            <w:r w:rsidRPr="008C60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уплаты налога налогоплательщиком; страхового взноса плательщиком страхового взноса; сбора плательщиком сбора; налогового периода и срока уплаты налога; при необходимости исчисление сумм авансовых платежей по налогу; определение расчетного и отчетного периода по страховым взносам; определение особенностей уплаты страховых </w:t>
            </w:r>
            <w:r w:rsidRPr="008C60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взносов отдельными категориями плательщиков страховых взносов; подготовка (при наличии оснований) проектов заявлений об изменении сроков уплаты налога (отсрочки, рассрочки или инвестиционного налогового кредита)</w:t>
            </w:r>
          </w:p>
        </w:tc>
      </w:tr>
      <w:tr w:rsidR="00BD0DEF" w:rsidRPr="00CC58F1" w:rsidTr="00BD0DEF">
        <w:trPr>
          <w:trHeight w:val="318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</w:t>
            </w:r>
            <w:r w:rsidRPr="00D63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суммы налогов, сборов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страховых взносов; осуществление проверки</w:t>
            </w:r>
            <w:r w:rsidRPr="00D63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поступивших от налоговых органов уведомлений, если обязанность по исчислению налога налогоплательщика возложена на налоговый орган</w:t>
            </w:r>
          </w:p>
        </w:tc>
      </w:tr>
      <w:tr w:rsidR="00BD0DEF" w:rsidRPr="00CC58F1" w:rsidTr="00BD0DEF">
        <w:trPr>
          <w:trHeight w:val="65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C58F1" w:rsidRDefault="00BD0DEF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архива первичной документации, договоров, счетов-фактур в целях исполнения налоговых обязанностей</w:t>
            </w:r>
          </w:p>
        </w:tc>
      </w:tr>
      <w:tr w:rsidR="00BD0DEF" w:rsidRPr="00CC58F1" w:rsidTr="00BD0DEF">
        <w:trPr>
          <w:trHeight w:val="817"/>
          <w:jc w:val="center"/>
        </w:trPr>
        <w:tc>
          <w:tcPr>
            <w:tcW w:w="1266" w:type="pct"/>
            <w:vMerge w:val="restart"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D0DEF" w:rsidRDefault="00BD0DEF" w:rsidP="00BD0D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</w:t>
            </w:r>
            <w:r w:rsidR="00B16AC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Законодательство РФ о налогах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сборах, бухгалтерском учёте, отраслевое законодательство в сфере деятельности налогоплательщика, практику применения указанного законодательства</w:t>
            </w:r>
          </w:p>
        </w:tc>
      </w:tr>
      <w:tr w:rsidR="00BD0DEF" w:rsidRPr="00CC58F1" w:rsidTr="00BD0DEF">
        <w:trPr>
          <w:trHeight w:val="817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BD0D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9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спользовать правовые знания в сфере налогообложения для исчисления налогов и сборов, страховых взносов, а также подготовки и подачи соответствующей отчетности, уплаты налогов и сборов, страховых взносов</w:t>
            </w:r>
          </w:p>
        </w:tc>
      </w:tr>
      <w:tr w:rsidR="00BD0DEF" w:rsidRPr="00CC58F1" w:rsidTr="00BD0DEF">
        <w:trPr>
          <w:trHeight w:val="549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991660" w:rsidRDefault="00BD0DEF" w:rsidP="00BD0D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 в работе законы, подзаконные акты и локальные нормативные акты организации</w:t>
            </w:r>
          </w:p>
        </w:tc>
      </w:tr>
      <w:tr w:rsidR="00BD0DEF" w:rsidRPr="00CC58F1" w:rsidTr="00BD0DEF">
        <w:trPr>
          <w:trHeight w:val="817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BD0D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Владеть основными методами, способами и средствами получения, хранения и обработки информации, необходимой для исполнения налоговых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DEF" w:rsidRPr="00CC58F1" w:rsidTr="00BD0DEF">
        <w:trPr>
          <w:trHeight w:val="65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8062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16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Владеть основными методами, способами и средствами получения, хранения и обработки информации</w:t>
            </w:r>
          </w:p>
        </w:tc>
      </w:tr>
      <w:tr w:rsidR="00BD0DEF" w:rsidRPr="0085135D" w:rsidTr="00BD0DEF">
        <w:trPr>
          <w:trHeight w:val="661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6407E2" w:rsidRDefault="00BD0DEF" w:rsidP="008062A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07E2">
              <w:rPr>
                <w:rFonts w:ascii="Times New Roman" w:eastAsia="Calibri" w:hAnsi="Times New Roman" w:cs="Times New Roman"/>
                <w:sz w:val="24"/>
                <w:szCs w:val="24"/>
              </w:rPr>
              <w:t>формлять аналитические и отчетные материалы по результатам выполненной работы</w:t>
            </w:r>
          </w:p>
        </w:tc>
      </w:tr>
      <w:tr w:rsidR="00BD0DEF" w:rsidRPr="0085135D" w:rsidTr="00BD0DEF">
        <w:trPr>
          <w:trHeight w:val="673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6407E2" w:rsidRDefault="00BD0DEF" w:rsidP="008062A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и оформлять отдельные виды документов, необходимых для исполнения налоговых обязанностей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первичных учетных документов, счетов-фактур, регистров и бухгалтерского налогового учета, и других документов, необходимых для исполнения налоговых обязанностей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60">
              <w:rPr>
                <w:rFonts w:ascii="Times New Roman" w:hAnsi="Times New Roman" w:cs="Times New Roman"/>
                <w:sz w:val="24"/>
                <w:szCs w:val="24"/>
              </w:rPr>
              <w:t>Вести архив первичной документации, договоров, счетов-фактур, иных документов в целях исполнения налоговой обязанности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 по вопросам, связанным с исполнением обязанностей по исчислению и уплате налогов, страховых взносов, сборов</w:t>
            </w:r>
          </w:p>
        </w:tc>
      </w:tr>
      <w:tr w:rsidR="00BD0DEF" w:rsidRPr="0085135D" w:rsidTr="00F53691">
        <w:trPr>
          <w:trHeight w:val="615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E4768" w:rsidRDefault="00BD0DEF" w:rsidP="00F53691">
            <w:pPr>
              <w:spacing w:after="0" w:line="240" w:lineRule="auto"/>
              <w:rPr>
                <w:sz w:val="24"/>
                <w:szCs w:val="24"/>
              </w:rPr>
            </w:pPr>
            <w:r w:rsidRPr="0064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Предлагать решения профессиональных задач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уровнем своей квалификации</w:t>
            </w:r>
          </w:p>
        </w:tc>
      </w:tr>
      <w:tr w:rsidR="00BD0DEF" w:rsidRPr="0085135D" w:rsidTr="00BD0DEF">
        <w:trPr>
          <w:trHeight w:val="573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6407E2" w:rsidRDefault="00BD0DEF" w:rsidP="00F5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 компьютере с использованием общего и профессионального прикладного программного обеспечения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062A2" w:rsidRPr="00D54761" w:rsidRDefault="008062A2" w:rsidP="00B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 Российской Ф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 налогах и сборах,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Положения по бухгалтерскому учёту (ПБУ)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Гражданское, Административное законодательство РФ,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законодательство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8062A2" w:rsidRPr="00DC02AD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5367FE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акты, изданные во исполнение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законодательства Российской Федерации о налогах и сборах</w:t>
            </w:r>
          </w:p>
        </w:tc>
      </w:tr>
      <w:tr w:rsidR="008062A2" w:rsidRPr="0085135D" w:rsidTr="00BD0DEF">
        <w:trPr>
          <w:trHeight w:val="647"/>
          <w:jc w:val="center"/>
        </w:trPr>
        <w:tc>
          <w:tcPr>
            <w:tcW w:w="1266" w:type="pct"/>
            <w:vMerge/>
          </w:tcPr>
          <w:p w:rsidR="008062A2" w:rsidRPr="00DC02AD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порядок формирования налоговой, управленческой, финансовой (бухгалтерской) и прочих видов отчетности</w:t>
            </w:r>
          </w:p>
        </w:tc>
      </w:tr>
      <w:tr w:rsidR="008062A2" w:rsidRPr="0085135D" w:rsidTr="00BD0DEF">
        <w:trPr>
          <w:trHeight w:val="647"/>
          <w:jc w:val="center"/>
        </w:trPr>
        <w:tc>
          <w:tcPr>
            <w:tcW w:w="1266" w:type="pct"/>
            <w:vMerge/>
          </w:tcPr>
          <w:p w:rsidR="008062A2" w:rsidRPr="00DC02AD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8062A2" w:rsidRPr="0085135D" w:rsidTr="00BD0DEF">
        <w:trPr>
          <w:trHeight w:val="647"/>
          <w:jc w:val="center"/>
        </w:trPr>
        <w:tc>
          <w:tcPr>
            <w:tcW w:w="1266" w:type="pct"/>
            <w:vMerge/>
          </w:tcPr>
          <w:p w:rsidR="008062A2" w:rsidRPr="00DC02AD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Законодательства РФ к содержанию различных типов документов</w:t>
            </w:r>
          </w:p>
        </w:tc>
      </w:tr>
      <w:tr w:rsidR="008062A2" w:rsidRPr="0085135D" w:rsidTr="00BD0DEF">
        <w:trPr>
          <w:trHeight w:val="954"/>
          <w:jc w:val="center"/>
        </w:trPr>
        <w:tc>
          <w:tcPr>
            <w:tcW w:w="1266" w:type="pct"/>
            <w:vMerge/>
          </w:tcPr>
          <w:p w:rsidR="008062A2" w:rsidRPr="00AB40A7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D54761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приказы, другие руководящие, методические и нормативные материалы по документообороту. Принципы систематизации и хранения регистров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бухгалтерского учётов</w:t>
            </w:r>
          </w:p>
        </w:tc>
      </w:tr>
      <w:tr w:rsidR="008062A2" w:rsidRPr="0085135D" w:rsidTr="00BD0DEF">
        <w:trPr>
          <w:trHeight w:val="557"/>
          <w:jc w:val="center"/>
        </w:trPr>
        <w:tc>
          <w:tcPr>
            <w:tcW w:w="1266" w:type="pct"/>
            <w:vMerge/>
          </w:tcPr>
          <w:p w:rsidR="008062A2" w:rsidRPr="00AB40A7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D54761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организационно-распорядительные документы организации</w:t>
            </w:r>
          </w:p>
        </w:tc>
      </w:tr>
      <w:tr w:rsidR="008062A2" w:rsidRPr="0085135D" w:rsidTr="008062A2">
        <w:trPr>
          <w:trHeight w:val="321"/>
          <w:jc w:val="center"/>
        </w:trPr>
        <w:tc>
          <w:tcPr>
            <w:tcW w:w="1266" w:type="pct"/>
            <w:vMerge/>
          </w:tcPr>
          <w:p w:rsidR="008062A2" w:rsidRPr="00AB40A7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8062A2" w:rsidRPr="0085135D" w:rsidTr="00BD0DEF">
        <w:trPr>
          <w:trHeight w:val="711"/>
          <w:jc w:val="center"/>
        </w:trPr>
        <w:tc>
          <w:tcPr>
            <w:tcW w:w="1266" w:type="pct"/>
            <w:vMerge/>
          </w:tcPr>
          <w:p w:rsidR="008062A2" w:rsidRPr="00AB40A7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системы/программные продукты, применяемые в организации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62A2" w:rsidRDefault="008062A2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3.1.2. </w:t>
      </w:r>
      <w:r w:rsidRPr="00E154D7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76"/>
        <w:gridCol w:w="1013"/>
        <w:gridCol w:w="1561"/>
        <w:gridCol w:w="539"/>
      </w:tblGrid>
      <w:tr w:rsidR="00BD0DEF" w:rsidRPr="0085135D" w:rsidTr="008062A2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документации, информации при формировании налоговой отчетности,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осуществления</w:t>
            </w:r>
            <w:r w:rsidRPr="00305D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налогового контроля (администрирования)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А02/6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D3439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67"/>
        <w:gridCol w:w="1064"/>
        <w:gridCol w:w="572"/>
        <w:gridCol w:w="1715"/>
        <w:gridCol w:w="572"/>
        <w:gridCol w:w="1143"/>
        <w:gridCol w:w="1917"/>
      </w:tblGrid>
      <w:tr w:rsidR="00BD0DEF" w:rsidRPr="00C207C0" w:rsidTr="00BD0D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1266" w:type="pct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B16AC0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Pr="005E0B1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Заполнение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утвержденных форм налоговых деклараций,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четов по налогам, сборам, 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взносам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страховым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; подборка документов, подлежащих предоставлению с декларацией</w:t>
            </w:r>
          </w:p>
        </w:tc>
      </w:tr>
      <w:tr w:rsidR="00B16AC0" w:rsidRPr="0085135D" w:rsidTr="00BD0DEF">
        <w:trPr>
          <w:trHeight w:val="759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бработка уведомлений, требований от налоговых органов о предоставлении документов, пояснений, информации, а также писем, справок и проч., поступивших от налоговых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Систематизация, регистрация, определение правоотношений, в рамках которых данные акты могут быть приняты и нормы законодательства о налогах и сборах</w:t>
            </w:r>
          </w:p>
        </w:tc>
      </w:tr>
      <w:tr w:rsidR="00B16AC0" w:rsidRPr="0085135D" w:rsidTr="00B16AC0">
        <w:trPr>
          <w:trHeight w:val="898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Анализ требований об уплате налога, проверка достоверности и правильности выставленных налогоплательщику сумм недоимок, пеней и штрафов</w:t>
            </w:r>
          </w:p>
        </w:tc>
      </w:tr>
      <w:tr w:rsidR="00B16AC0" w:rsidRPr="0085135D" w:rsidTr="00BD0DEF">
        <w:trPr>
          <w:trHeight w:val="31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ответов на требования, уведомления, письма и проч., направленных налоговыми органами</w:t>
            </w:r>
          </w:p>
        </w:tc>
      </w:tr>
      <w:tr w:rsidR="00B16AC0" w:rsidRPr="0085135D" w:rsidTr="00BD0DEF">
        <w:trPr>
          <w:trHeight w:val="37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35AB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r w:rsidRPr="00E35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первичной и иной документации для представления в налог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овые органы в рамках мероприятий</w:t>
            </w:r>
            <w:r w:rsidRPr="00E35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налогового контроля</w:t>
            </w:r>
          </w:p>
        </w:tc>
      </w:tr>
      <w:tr w:rsidR="00B16AC0" w:rsidRPr="0085135D" w:rsidTr="00BD0DEF">
        <w:trPr>
          <w:trHeight w:val="37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сделки, по которой </w:t>
            </w:r>
            <w:proofErr w:type="spellStart"/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истребуется</w:t>
            </w:r>
            <w:proofErr w:type="spellEnd"/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налоговым органом; первичная обработка информации по указанной сделке; подготовка проекта ответа для предоставления по требованию налогового органа, направленному вне рамок налогового контроля</w:t>
            </w:r>
          </w:p>
        </w:tc>
      </w:tr>
      <w:tr w:rsidR="00B16AC0" w:rsidRPr="0085135D" w:rsidTr="00BD0DEF">
        <w:trPr>
          <w:trHeight w:val="37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16AC0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правовая оценка 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 по налоговым вопросам, не связанным с </w:t>
            </w:r>
            <w:r w:rsidRPr="00CC5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материалами налоговой проверки </w:t>
            </w:r>
          </w:p>
        </w:tc>
      </w:tr>
      <w:tr w:rsidR="00B16AC0" w:rsidRPr="0085135D" w:rsidTr="00BD0DEF">
        <w:trPr>
          <w:trHeight w:val="37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отдельных поручений для целей обмена документами и налоговой информацией с клиентами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/или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контрагентами (юридическими и физическими лицами), налоговыми и иными государственными органами</w:t>
            </w:r>
          </w:p>
        </w:tc>
      </w:tr>
      <w:tr w:rsidR="00B16AC0" w:rsidRPr="0085135D" w:rsidTr="00BD0DEF">
        <w:trPr>
          <w:trHeight w:val="37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копий материало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налоговой проверки и первичное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ними </w:t>
            </w:r>
          </w:p>
        </w:tc>
      </w:tr>
      <w:tr w:rsidR="00B16AC0" w:rsidRPr="0085135D" w:rsidTr="00B16AC0">
        <w:trPr>
          <w:trHeight w:val="467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16AC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176">
              <w:rPr>
                <w:rFonts w:ascii="Times New Roman" w:hAnsi="Times New Roman"/>
                <w:sz w:val="24"/>
                <w:szCs w:val="24"/>
              </w:rPr>
              <w:t>Подготовка проектов запросов, ходатайств, заявлений, жалоб в налоговые 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прокуратуру, </w:t>
            </w:r>
            <w:r w:rsidRPr="00D04A03">
              <w:rPr>
                <w:rFonts w:ascii="Times New Roman" w:hAnsi="Times New Roman"/>
                <w:sz w:val="24"/>
                <w:szCs w:val="24"/>
              </w:rPr>
              <w:t>страховые</w:t>
            </w:r>
            <w:r w:rsidRPr="009E3B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фонды и т.п.</w:t>
            </w:r>
          </w:p>
        </w:tc>
      </w:tr>
      <w:tr w:rsidR="00B16AC0" w:rsidRPr="0085135D" w:rsidTr="00BD0DEF">
        <w:trPr>
          <w:trHeight w:val="37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16AC0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и п</w:t>
            </w:r>
            <w:r w:rsidRPr="00CC58F1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необходимых приложений, включая копии надлежаще заверенных документов, к возражениям, жалобам, заявлениям, ходатайствам</w:t>
            </w:r>
          </w:p>
        </w:tc>
      </w:tr>
      <w:tr w:rsidR="00B16AC0" w:rsidRPr="0085135D" w:rsidTr="00B16AC0">
        <w:trPr>
          <w:trHeight w:val="926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письменных возражений на акт налоговой проверки в налоговый орган; анализ протоколов, составленных налоговыми органами при осуществлении отдельных мероприятий налогового контроля</w:t>
            </w:r>
          </w:p>
        </w:tc>
      </w:tr>
      <w:tr w:rsidR="00B16AC0" w:rsidRPr="0085135D" w:rsidTr="00BD0DEF">
        <w:trPr>
          <w:trHeight w:val="77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жалоб (апелляционных жалоб) в вышестоящий налоговый орган; проектов ходатайств о восстановлении пропущенного срока; заявлений о приостановлении исполнения обжалуемого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A031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числе, через систему электронного документооборота</w:t>
            </w:r>
          </w:p>
        </w:tc>
      </w:tr>
      <w:tr w:rsidR="00B16AC0" w:rsidRPr="0085135D" w:rsidTr="00BD0DEF">
        <w:trPr>
          <w:trHeight w:val="77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государственные органы заявления об оспаривании ненормативного акта и/или действия (бездействия) налогового органа, в том числе, через систему электронного документооборота</w:t>
            </w:r>
          </w:p>
        </w:tc>
      </w:tr>
      <w:tr w:rsidR="00B16AC0" w:rsidRPr="0085135D" w:rsidTr="00BD0DEF">
        <w:trPr>
          <w:trHeight w:val="771"/>
          <w:jc w:val="center"/>
        </w:trPr>
        <w:tc>
          <w:tcPr>
            <w:tcW w:w="1266" w:type="pct"/>
            <w:vMerge/>
          </w:tcPr>
          <w:p w:rsidR="00B16AC0" w:rsidRPr="0073493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760176" w:rsidRDefault="00B16AC0" w:rsidP="00BD0DEF">
            <w:pPr>
              <w:tabs>
                <w:tab w:val="left" w:pos="861"/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проверки контрагентов с использованием электронных сервисов ФНС России, иных общедоступных источников и средств, анализ документов, предоставленных контрагентом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целях обеспечения доктрины «должной осмотрительности»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E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0C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2E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6AC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Применять Законодательство РФ о налогах и сборах, бухгалтерском учёте, отраслевое законодательство в сфере деятельности налогоплательщика, практику применения указанного законодательства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6505E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спользовать правовые знания в сфере налогообложения для исчисления налогов и сборов, страховых взносов, а также подготовки и подачи соответствующей отчетности, уплаты налогов и сборов, страховых взносов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6505E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Анализировать и применять на практике нормативные правовые акты, регулирующие заполнение </w:t>
            </w:r>
            <w:r w:rsidRPr="00E11667">
              <w:rPr>
                <w:rFonts w:ascii="Times New Roman" w:eastAsia="Calibri" w:hAnsi="Times New Roman" w:cs="Times New Roman"/>
                <w:sz w:val="24"/>
                <w:szCs w:val="24"/>
              </w:rPr>
              <w:t>налоговых деклараций, расчетов по налогам, сборам, страховым взносам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6505E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05E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 в работе законы, подзаконные акты и локальные нормативные акты организации</w:t>
            </w:r>
          </w:p>
        </w:tc>
      </w:tr>
      <w:tr w:rsidR="00B16AC0" w:rsidRPr="0085135D" w:rsidTr="00BD0DEF">
        <w:trPr>
          <w:trHeight w:val="331"/>
          <w:jc w:val="center"/>
        </w:trPr>
        <w:tc>
          <w:tcPr>
            <w:tcW w:w="1266" w:type="pct"/>
            <w:vMerge/>
          </w:tcPr>
          <w:p w:rsidR="00B16AC0" w:rsidRPr="006505E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6505E2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05E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Владеть основными методами, способами и средствами получения, хранения и обработки информации, необходимой для исполнения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налоговых обязанностей </w:t>
            </w:r>
          </w:p>
        </w:tc>
      </w:tr>
      <w:tr w:rsidR="00B16AC0" w:rsidRPr="0085135D" w:rsidTr="00BD0DEF">
        <w:trPr>
          <w:trHeight w:val="331"/>
          <w:jc w:val="center"/>
        </w:trPr>
        <w:tc>
          <w:tcPr>
            <w:tcW w:w="1266" w:type="pct"/>
            <w:vMerge/>
          </w:tcPr>
          <w:p w:rsidR="00B16AC0" w:rsidRPr="006505E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6505E2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Вести деловую переписку по вопросам, связанным с исполнением обязанностей по исчислению и уплате налогов, страховых взносов, сборов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6505E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6505E2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05E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Уметь оформлять аналитические и отчетные материалы по результатам выполненной работы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6505E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6505E2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Уметь подготавливать и оформлять отдельные виды документов, необходимых для исполнения налоговых обязанностей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6505E2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r w:rsidRPr="006505E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ыполнять профессиональные обязанности по расчету налоговой базы и налоговых платежей, составлению налоговой отчетности на основе действующего законодательства и других нормативно-правовых актов о налогах и сборах</w:t>
            </w:r>
          </w:p>
        </w:tc>
      </w:tr>
      <w:tr w:rsidR="00B16AC0" w:rsidRPr="0085135D" w:rsidTr="00BD0DEF">
        <w:trPr>
          <w:trHeight w:val="569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16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Владеть основными способами заполнения </w:t>
            </w:r>
            <w:r w:rsidRPr="00E11667">
              <w:rPr>
                <w:rFonts w:ascii="Times New Roman" w:eastAsia="Calibri" w:hAnsi="Times New Roman" w:cs="Times New Roman"/>
                <w:sz w:val="24"/>
                <w:szCs w:val="24"/>
              </w:rPr>
              <w:t>налоговых деклараций, расчетов по налогам, сборам, страховым взносам</w:t>
            </w:r>
          </w:p>
        </w:tc>
      </w:tr>
      <w:tr w:rsidR="00B16AC0" w:rsidRPr="0085135D" w:rsidTr="00BD0DEF">
        <w:trPr>
          <w:trHeight w:val="569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Использовать современные технологии и ресурсу для проверки контрагентов налогоплательщика</w:t>
            </w:r>
          </w:p>
        </w:tc>
      </w:tr>
      <w:tr w:rsidR="00B16AC0" w:rsidRPr="0085135D" w:rsidTr="00BD0DEF">
        <w:trPr>
          <w:trHeight w:val="569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Default="00B16AC0" w:rsidP="004B68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Вести</w:t>
            </w:r>
            <w:r w:rsidRPr="00D920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архив первичной документации, договоров, счетов-фактур в целях исполнения налоговых обязанностей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6407E2" w:rsidRDefault="004B686D" w:rsidP="004B68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и п</w:t>
            </w:r>
            <w:r w:rsidR="00B16AC0" w:rsidRPr="0064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редлагать решения профессиональных задач в </w:t>
            </w:r>
            <w:r w:rsidR="00B16AC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уровнем своей квалификации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4404F5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404F5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нализировать, обобщать и систематизировать информацию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относящуюся к сфере своей профессиональной деятельности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16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Владеть навыками подготовки </w:t>
            </w:r>
            <w:r w:rsidRPr="00E11667">
              <w:rPr>
                <w:rFonts w:ascii="Times New Roman" w:hAnsi="Times New Roman"/>
                <w:sz w:val="24"/>
                <w:szCs w:val="24"/>
              </w:rPr>
              <w:t xml:space="preserve">и представления документов, направляемых в налоговые </w:t>
            </w:r>
            <w:r>
              <w:rPr>
                <w:rFonts w:ascii="Times New Roman" w:hAnsi="Times New Roman"/>
                <w:sz w:val="24"/>
                <w:szCs w:val="24"/>
              </w:rPr>
              <w:t>и иные органы</w:t>
            </w:r>
          </w:p>
        </w:tc>
      </w:tr>
      <w:tr w:rsidR="00B16AC0" w:rsidRPr="0085135D" w:rsidTr="00BD0DEF">
        <w:trPr>
          <w:trHeight w:val="921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0F35F3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35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Подготавливать и оформлять документы для обжалования в досудебном порядке ненормативных правовых актов налоговых органов, действий (бездействия) их должностных лиц, в том числе в электронной форме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0F35F3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35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Подготавливать и оформлять документы, предусмотренные законодательством о налогах и сборах при осуществлении сделок между взаимозависимыми лицами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C237EC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индивидуальную и командную</w:t>
            </w:r>
            <w:r w:rsidRPr="00C2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у, соблюдать этические</w:t>
            </w:r>
            <w:r w:rsidRPr="00C2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23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межличностном профессиональном общении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0C12EE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Default="00B16AC0" w:rsidP="00BD0D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 компьютере с использованием общего и профессионального прикладного программного обеспечения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62A2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062A2" w:rsidRPr="00D54761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 Российской Ф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 налогах и сборах,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Положения по бухгалтерскому учёту (ПБУ)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Гражданское, Административное законодательство РФ,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законодательство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8062A2" w:rsidRPr="0085135D" w:rsidTr="00BD0DEF">
        <w:trPr>
          <w:trHeight w:val="649"/>
          <w:jc w:val="center"/>
        </w:trPr>
        <w:tc>
          <w:tcPr>
            <w:tcW w:w="1266" w:type="pct"/>
            <w:vMerge/>
          </w:tcPr>
          <w:p w:rsidR="008062A2" w:rsidRPr="003E3D76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5367FE" w:rsidRDefault="008062A2" w:rsidP="008062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акты, изданные во исполнение требований законодательства Российской Федерации о 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и сборах</w:t>
            </w:r>
          </w:p>
        </w:tc>
      </w:tr>
      <w:tr w:rsidR="008062A2" w:rsidRPr="0085135D" w:rsidTr="00B16AC0">
        <w:trPr>
          <w:trHeight w:val="331"/>
          <w:jc w:val="center"/>
        </w:trPr>
        <w:tc>
          <w:tcPr>
            <w:tcW w:w="1266" w:type="pct"/>
            <w:vMerge/>
          </w:tcPr>
          <w:p w:rsidR="008062A2" w:rsidRPr="00AB40A7" w:rsidRDefault="008062A2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D54761" w:rsidRDefault="008062A2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об </w:t>
            </w:r>
            <w:proofErr w:type="spellStart"/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налогообложения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8062A2" w:rsidRPr="00AB40A7" w:rsidRDefault="008062A2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FB3AC0" w:rsidRDefault="008062A2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Принципы и порядок формирования налоговой, управленческой, финансовой (бухгалтер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ской) и прочих видов отчетности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8062A2" w:rsidRPr="00AB40A7" w:rsidRDefault="008062A2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FB3AC0" w:rsidRDefault="008062A2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8062A2" w:rsidRPr="00AB40A7" w:rsidRDefault="008062A2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FB3AC0" w:rsidRDefault="008062A2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аконодательства РФ к содержанию различных типов документов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8062A2" w:rsidRPr="00AB40A7" w:rsidRDefault="008062A2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FB3AC0" w:rsidRDefault="008062A2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Принципы систематизации и хранения регистров налогового и бухгалтерского учётов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8062A2" w:rsidRPr="00AB40A7" w:rsidRDefault="008062A2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FB3AC0" w:rsidRDefault="008062A2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другие руководящие, методические и нормативные материалы по документообороту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8062A2" w:rsidRPr="00AB40A7" w:rsidRDefault="008062A2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FB3AC0" w:rsidRDefault="008062A2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организационно-распоря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дительные документы организации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8062A2" w:rsidRPr="00AB40A7" w:rsidRDefault="008062A2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FB3AC0" w:rsidRDefault="008062A2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Правила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 конфиденциальной информации</w:t>
            </w:r>
          </w:p>
        </w:tc>
      </w:tr>
      <w:tr w:rsidR="008062A2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8062A2" w:rsidRPr="00AB40A7" w:rsidRDefault="008062A2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2A2" w:rsidRPr="00FB3AC0" w:rsidRDefault="008062A2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системы/программные продукты, применяемые в организации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</w:tcPr>
          <w:p w:rsidR="00BD0DEF" w:rsidRDefault="00BD0DEF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48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0DEF" w:rsidRPr="00734932" w:rsidRDefault="00BD0DEF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F" w:rsidRDefault="00BD0DEF" w:rsidP="00B16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154D7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76"/>
        <w:gridCol w:w="1013"/>
        <w:gridCol w:w="1561"/>
        <w:gridCol w:w="539"/>
      </w:tblGrid>
      <w:tr w:rsidR="00BD0DEF" w:rsidRPr="0085135D" w:rsidTr="008062A2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7">
              <w:rPr>
                <w:rFonts w:ascii="Times New Roman" w:hAnsi="Times New Roman" w:cs="Times New Roman"/>
                <w:sz w:val="24"/>
                <w:szCs w:val="24"/>
              </w:rPr>
              <w:t>Анализ норм законодательства о налогах и сборах, правоприменительной практики и разъяснений государственных органов для целей налогового консультирования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D3439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67"/>
        <w:gridCol w:w="1064"/>
        <w:gridCol w:w="572"/>
        <w:gridCol w:w="1715"/>
        <w:gridCol w:w="572"/>
        <w:gridCol w:w="1143"/>
        <w:gridCol w:w="1917"/>
      </w:tblGrid>
      <w:tr w:rsidR="00BD0DEF" w:rsidRPr="00C207C0" w:rsidTr="00BD0D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1266" w:type="pct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BD0DEF" w:rsidRPr="0085135D" w:rsidTr="00B16AC0">
        <w:trPr>
          <w:trHeight w:val="523"/>
          <w:jc w:val="center"/>
        </w:trPr>
        <w:tc>
          <w:tcPr>
            <w:tcW w:w="1266" w:type="pct"/>
            <w:vMerge w:val="restart"/>
          </w:tcPr>
          <w:p w:rsidR="00BD0DEF" w:rsidRPr="005E0B1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D0DEF" w:rsidRPr="00760176" w:rsidRDefault="00BD0DEF" w:rsidP="00B16A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анализ изменений законодательства и судебной практики в области налогообложения</w:t>
            </w:r>
          </w:p>
        </w:tc>
      </w:tr>
      <w:tr w:rsidR="00BD0DEF" w:rsidRPr="0085135D" w:rsidTr="00BD0DEF">
        <w:trPr>
          <w:trHeight w:val="669"/>
          <w:jc w:val="center"/>
        </w:trPr>
        <w:tc>
          <w:tcPr>
            <w:tcW w:w="1266" w:type="pct"/>
            <w:vMerge/>
          </w:tcPr>
          <w:p w:rsidR="00BD0DEF" w:rsidRPr="005E0B1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судебной и арбитражной практики, предварительный анализ судебных дел и подборка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ревалентной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судебной и арбитражной практики, необходимой для решения поставленной задачи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письменных обзоров судебной и арбитражной практики по налоговым вопросам</w:t>
            </w:r>
          </w:p>
        </w:tc>
      </w:tr>
      <w:tr w:rsidR="00BD0DEF" w:rsidRPr="0085135D" w:rsidTr="00BD0DEF">
        <w:trPr>
          <w:trHeight w:val="530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обзоров разъяснений государственных органов по вопросам применения законодательства о налогах и сборах</w:t>
            </w:r>
          </w:p>
        </w:tc>
      </w:tr>
      <w:tr w:rsidR="00BD0DEF" w:rsidRPr="0085135D" w:rsidTr="00BD0DEF">
        <w:trPr>
          <w:trHeight w:val="530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письменных заключений по вопросам применения отдельных положений законодательства о налогах и сборах</w:t>
            </w:r>
          </w:p>
        </w:tc>
      </w:tr>
      <w:tr w:rsidR="00BD0DEF" w:rsidRPr="0085135D" w:rsidTr="00BD0DEF">
        <w:trPr>
          <w:trHeight w:val="530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документов, предусмотренных законодательством о налогах и сборах</w:t>
            </w:r>
          </w:p>
        </w:tc>
      </w:tr>
      <w:tr w:rsidR="00BD0DEF" w:rsidRPr="0085135D" w:rsidTr="00BD0DEF">
        <w:trPr>
          <w:trHeight w:val="530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служебной аналитической записки по основаниям и суммам доначислений, отказа в возмещении НДС, привлечения к ответственности</w:t>
            </w:r>
          </w:p>
        </w:tc>
      </w:tr>
      <w:tr w:rsidR="00BD0DEF" w:rsidRPr="0085135D" w:rsidTr="00BD0DEF">
        <w:trPr>
          <w:trHeight w:val="530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B16AC0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исключающих привлечение налогоплательщика к налоговой ответственности, </w:t>
            </w:r>
            <w:r w:rsidR="00B16AC0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смягчающих ответственность налогоплательщика (налогового агента и иных обязанных лиц) за совершение налогового правонарушения </w:t>
            </w:r>
          </w:p>
        </w:tc>
      </w:tr>
      <w:tr w:rsidR="00BD0DEF" w:rsidRPr="0085135D" w:rsidTr="00BD0DEF">
        <w:trPr>
          <w:trHeight w:val="861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процессуальных (процедурных) сроков и результатов рассмотрения жалоб, в том числе, путем использования специальных электронных сервисов</w:t>
            </w:r>
          </w:p>
        </w:tc>
      </w:tr>
      <w:tr w:rsidR="00BD0DEF" w:rsidRPr="0085135D" w:rsidTr="00BD0DEF">
        <w:trPr>
          <w:trHeight w:val="703"/>
          <w:jc w:val="center"/>
        </w:trPr>
        <w:tc>
          <w:tcPr>
            <w:tcW w:w="1266" w:type="pct"/>
            <w:vMerge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письменных запросов в государственные органы об информировании и разъяснении законодательства о налогах и сборах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F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448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 Законодательство РФ о налогах и сборах, бухгалтерском учёте, отраслевое законодательство в сфере деятельности налогоплательщика, практику применения указанного законодательства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налоговое и смежное с ним законодательство, материалы судебной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арбитражной </w:t>
            </w:r>
            <w:r w:rsidRPr="00E11667">
              <w:rPr>
                <w:rFonts w:ascii="Times New Roman" w:hAnsi="Times New Roman" w:cs="Times New Roman"/>
                <w:sz w:val="24"/>
                <w:szCs w:val="24"/>
              </w:rPr>
              <w:t>практики, разъяснений государственных органов, систематизировать данную информацию с целью подготовки письменных обзоров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обзоров судебной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арбитражной п</w:t>
            </w:r>
            <w:r w:rsidRPr="00991660">
              <w:rPr>
                <w:rFonts w:ascii="Times New Roman" w:hAnsi="Times New Roman" w:cs="Times New Roman"/>
                <w:sz w:val="24"/>
                <w:szCs w:val="24"/>
              </w:rPr>
              <w:t xml:space="preserve">рактики по налоговым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спорам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991660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и анализ судебно-арбитражной практики под конкретную проблему по налогообложению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49">
              <w:rPr>
                <w:rFonts w:ascii="Times New Roman" w:hAnsi="Times New Roman" w:cs="Times New Roman"/>
                <w:sz w:val="24"/>
                <w:szCs w:val="24"/>
              </w:rPr>
              <w:t>Применять в работе законы, подзаконные акты и локальные нормативные акты организации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4404F5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F5">
              <w:rPr>
                <w:rFonts w:ascii="Times New Roman" w:eastAsia="Calibri" w:hAnsi="Times New Roman" w:cs="Times New Roman"/>
                <w:sz w:val="24"/>
                <w:szCs w:val="24"/>
              </w:rPr>
              <w:t>Владеть основными методами, способами и средствами получения, хранения и обработки информации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4404F5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современные технологии и ресурсы для проверки контрагентов налогоплательщика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4404F5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60">
              <w:rPr>
                <w:rFonts w:ascii="Times New Roman" w:eastAsia="Calibri" w:hAnsi="Times New Roman" w:cs="Times New Roman"/>
                <w:sz w:val="24"/>
                <w:szCs w:val="24"/>
              </w:rPr>
              <w:t>Владеть основными методами, способами и средствами получения, хранения и обработки информации, необходимой для исполнения налоговых обязанностей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4404F5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F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аналитические и отчетные материалы по результатам выполненной работы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4404F5" w:rsidRDefault="00B16AC0" w:rsidP="00BD0DEF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0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спользовать основы правовых знаний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сфере</w:t>
            </w:r>
            <w:r w:rsidRPr="00440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Подготавливать и оформлять документы, предусмотренные законодательством о налогах и сборах, включая проекты письменных запросов в государственные органы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E11667" w:rsidRDefault="00B16AC0" w:rsidP="00BD0DEF">
            <w:pPr>
              <w:suppressAutoHyphens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3">
              <w:rPr>
                <w:rFonts w:ascii="Times New Roman" w:hAnsi="Times New Roman" w:cs="Times New Roman"/>
                <w:sz w:val="24"/>
                <w:szCs w:val="24"/>
              </w:rPr>
              <w:t>Исчислять процессуальные</w:t>
            </w:r>
            <w:r w:rsidRPr="00E11667">
              <w:rPr>
                <w:rFonts w:ascii="Times New Roman" w:hAnsi="Times New Roman" w:cs="Times New Roman"/>
                <w:sz w:val="24"/>
                <w:szCs w:val="24"/>
              </w:rPr>
              <w:t xml:space="preserve"> (процедурные) сроки, предусмотренные для досудебного обжалования ненормативных правовых актов налоговых органов, действий (бездействия) их должностных лиц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0F35F3" w:rsidRDefault="00B16AC0" w:rsidP="00BD0DEF">
            <w:pPr>
              <w:suppressAutoHyphens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F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 по вопросам, связанным с исполнением обязанностей по исчислению и уплате налогов, страховых взносов, сборов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4404F5" w:rsidRDefault="00B16AC0" w:rsidP="00BD0DEF">
            <w:pPr>
              <w:suppressAutoHyphens/>
              <w:spacing w:after="0" w:line="240" w:lineRule="auto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40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редлагать решения профессиональных задач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уровнем своей квалификации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Default="00B16AC0" w:rsidP="00BD0DEF">
            <w:pPr>
              <w:suppressAutoHyphens/>
              <w:spacing w:after="0" w:line="240" w:lineRule="auto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 компьютере с использованием общего и профессионального прикладного программного обеспечения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EE448F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991660" w:rsidRDefault="00B16AC0" w:rsidP="00BD0DEF">
            <w:pPr>
              <w:suppressAutoHyphens/>
              <w:spacing w:after="0" w:line="240" w:lineRule="auto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AF">
              <w:rPr>
                <w:rFonts w:ascii="Times New Roman" w:eastAsia="Calibri" w:hAnsi="Times New Roman" w:cs="Times New Roman"/>
                <w:sz w:val="24"/>
                <w:szCs w:val="24"/>
              </w:rPr>
              <w:t>Владеть культурой мышления, способность</w:t>
            </w:r>
            <w:r w:rsidR="004B7D3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91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восприятию, анализу и мировоззренческой оценке происходящих процессов и закономерностей</w:t>
            </w:r>
          </w:p>
        </w:tc>
      </w:tr>
      <w:tr w:rsidR="00BD0DEF" w:rsidRPr="0085135D" w:rsidTr="00B16AC0">
        <w:trPr>
          <w:trHeight w:val="1491"/>
          <w:jc w:val="center"/>
        </w:trPr>
        <w:tc>
          <w:tcPr>
            <w:tcW w:w="1266" w:type="pct"/>
            <w:vMerge w:val="restar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48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D0DEF" w:rsidRPr="00D54761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 налогах и сборах,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Положения по бухгалтерскому учёту (ПБУ)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Гражданское, Административное законодательство РФ,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законодательство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BD0DEF" w:rsidRPr="0085135D" w:rsidTr="00BD0DEF">
        <w:trPr>
          <w:trHeight w:val="876"/>
          <w:jc w:val="center"/>
        </w:trPr>
        <w:tc>
          <w:tcPr>
            <w:tcW w:w="1266" w:type="pct"/>
            <w:vMerge/>
          </w:tcPr>
          <w:p w:rsidR="00BD0DEF" w:rsidRPr="00EE448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 РФ и практику его применения (арбитражный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BD0DEF" w:rsidRPr="0085135D" w:rsidTr="00BD0DEF">
        <w:trPr>
          <w:trHeight w:val="649"/>
          <w:jc w:val="center"/>
        </w:trPr>
        <w:tc>
          <w:tcPr>
            <w:tcW w:w="1266" w:type="pct"/>
            <w:vMerge/>
          </w:tcPr>
          <w:p w:rsidR="00BD0DEF" w:rsidRPr="003E3D7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5367FE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акты, изданные во исполнение требований законодательства Российской Федерации о 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и сборах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54761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об </w:t>
            </w:r>
            <w:proofErr w:type="spellStart"/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налогообложения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Принципы и порядок формирования налоговой, управленческой, финансовой (бухгалтер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ской) и прочих видов отчетности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аконодательства РФ к содержанию различных типов документов</w:t>
            </w:r>
          </w:p>
        </w:tc>
      </w:tr>
      <w:tr w:rsidR="00BD0DEF" w:rsidRPr="0085135D" w:rsidTr="00BD0DEF">
        <w:trPr>
          <w:trHeight w:val="1202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другие руководящие, методические и нормативные материалы по документообороту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Принципы систематизации и хранения регистров налогового и бухгалтерского учётов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другие руководящие, методические и нормативные материалы по документообороту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организационно-распоря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дительные документы организации</w:t>
            </w:r>
          </w:p>
        </w:tc>
      </w:tr>
      <w:tr w:rsidR="00BD0DEF" w:rsidRPr="0085135D" w:rsidTr="004B7D3E">
        <w:trPr>
          <w:trHeight w:val="279"/>
          <w:jc w:val="center"/>
        </w:trPr>
        <w:tc>
          <w:tcPr>
            <w:tcW w:w="1266" w:type="pct"/>
            <w:vMerge w:val="restart"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Правила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 конфиденциальной информации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системы/программные продукты, применяемые в организации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B3AC0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F">
              <w:rPr>
                <w:rFonts w:ascii="Times New Roman" w:hAnsi="Times New Roman" w:cs="Times New Roman"/>
                <w:sz w:val="24"/>
                <w:szCs w:val="24"/>
              </w:rPr>
              <w:t>Формальные требования к составлению правовых документов; перечень необходимых реквизитов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48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0DEF" w:rsidRPr="007349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Pr="005A1919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r w:rsidRPr="00EE448F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087"/>
        <w:gridCol w:w="825"/>
        <w:gridCol w:w="959"/>
        <w:gridCol w:w="1416"/>
        <w:gridCol w:w="503"/>
      </w:tblGrid>
      <w:tr w:rsidR="00BD0DEF" w:rsidRPr="0085135D" w:rsidTr="00B16AC0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EE448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по вопросам применения законодательства о налогах и сборах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работодателя </w:t>
            </w:r>
            <w:r w:rsidRPr="00A63227">
              <w:rPr>
                <w:rFonts w:ascii="Times New Roman" w:hAnsi="Times New Roman" w:cs="Times New Roman"/>
                <w:b/>
                <w:sz w:val="24"/>
                <w:szCs w:val="24"/>
              </w:rPr>
              <w:t>и/или в интересах третьих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физических лиц</w:t>
            </w:r>
          </w:p>
        </w:tc>
        <w:tc>
          <w:tcPr>
            <w:tcW w:w="82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2D555C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BC3DE3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86"/>
        <w:gridCol w:w="15"/>
        <w:gridCol w:w="1186"/>
        <w:gridCol w:w="538"/>
        <w:gridCol w:w="1707"/>
        <w:gridCol w:w="471"/>
        <w:gridCol w:w="1203"/>
        <w:gridCol w:w="2044"/>
      </w:tblGrid>
      <w:tr w:rsidR="00BD0DEF" w:rsidRPr="00C207C0" w:rsidTr="00BD0DE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16AC0">
        <w:trPr>
          <w:trHeight w:val="624"/>
          <w:jc w:val="center"/>
        </w:trPr>
        <w:tc>
          <w:tcPr>
            <w:tcW w:w="2550" w:type="dxa"/>
            <w:gridSpan w:val="2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D0DEF" w:rsidRPr="0085135D" w:rsidTr="00B16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19"/>
          <w:jc w:val="center"/>
        </w:trPr>
        <w:tc>
          <w:tcPr>
            <w:tcW w:w="2528" w:type="dxa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93" w:type="dxa"/>
            <w:gridSpan w:val="7"/>
          </w:tcPr>
          <w:p w:rsidR="00BD0DEF" w:rsidRDefault="00BD0DEF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Ведущий, главный, старший консультант по налогам и сборам (Налоговый консультант)</w:t>
            </w:r>
          </w:p>
          <w:p w:rsidR="00BD0DEF" w:rsidRPr="00A52D2F" w:rsidRDefault="00BD0DEF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Ведущий, главный, </w:t>
            </w:r>
            <w:r w:rsidR="00B16AC0"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налогообложению</w:t>
            </w:r>
          </w:p>
        </w:tc>
      </w:tr>
      <w:tr w:rsidR="00BD0DEF" w:rsidRPr="0085135D" w:rsidTr="00BD0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93" w:type="dxa"/>
            <w:gridSpan w:val="7"/>
          </w:tcPr>
          <w:p w:rsidR="00BD0DEF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юридическое и/или экономическое образование</w:t>
            </w:r>
            <w:r w:rsidRPr="00742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42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742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магистратура, </w:t>
            </w:r>
            <w:proofErr w:type="spellStart"/>
            <w:r w:rsidRPr="00742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742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DEF" w:rsidRPr="008B3234" w:rsidRDefault="00BD0DEF" w:rsidP="00B16A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C64">
              <w:rPr>
                <w:rFonts w:ascii="Times New Roman" w:hAnsi="Times New Roman" w:cs="Times New Roman"/>
                <w:sz w:val="24"/>
                <w:szCs w:val="24"/>
              </w:rPr>
              <w:t>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программы профессиональной переподготовки</w:t>
            </w:r>
          </w:p>
        </w:tc>
      </w:tr>
      <w:tr w:rsidR="00BD0DEF" w:rsidRPr="0085135D" w:rsidTr="00BD0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2">
              <w:rPr>
                <w:rFonts w:ascii="Times New Roman" w:hAnsi="Times New Roman" w:cs="Times New Roman"/>
                <w:sz w:val="24"/>
                <w:szCs w:val="24"/>
              </w:rPr>
              <w:t>Требования к опыту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</w:t>
            </w:r>
          </w:p>
        </w:tc>
        <w:tc>
          <w:tcPr>
            <w:tcW w:w="7893" w:type="dxa"/>
            <w:gridSpan w:val="7"/>
          </w:tcPr>
          <w:p w:rsidR="00BD0DEF" w:rsidRPr="0085135D" w:rsidRDefault="00BD0DEF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Pr="00D52C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налогового консультирования и налогообложения</w:t>
            </w:r>
          </w:p>
        </w:tc>
      </w:tr>
      <w:tr w:rsidR="00BD0DEF" w:rsidRPr="0085135D" w:rsidTr="00BD0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93" w:type="dxa"/>
            <w:gridSpan w:val="7"/>
          </w:tcPr>
          <w:p w:rsidR="00BD0DEF" w:rsidRPr="002E16DD" w:rsidRDefault="00BD0DEF" w:rsidP="00B16A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DEF" w:rsidRPr="00C376A6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43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647"/>
        <w:gridCol w:w="5302"/>
      </w:tblGrid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D0DEF" w:rsidRPr="00567AA6" w:rsidTr="00BD0DEF">
        <w:trPr>
          <w:trHeight w:val="240"/>
          <w:jc w:val="center"/>
        </w:trPr>
        <w:tc>
          <w:tcPr>
            <w:tcW w:w="1282" w:type="pct"/>
            <w:tcBorders>
              <w:top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6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Консультант по налогам и сборам</w:t>
            </w:r>
          </w:p>
        </w:tc>
      </w:tr>
      <w:tr w:rsidR="00BD0DEF" w:rsidRPr="00567AA6" w:rsidTr="00BD0DEF">
        <w:trPr>
          <w:trHeight w:val="240"/>
          <w:jc w:val="center"/>
        </w:trPr>
        <w:tc>
          <w:tcPr>
            <w:tcW w:w="1282" w:type="pct"/>
            <w:tcBorders>
              <w:bottom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  <w:tcBorders>
              <w:bottom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5.40.04.01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r w:rsidRPr="00567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3.2.1. </w:t>
      </w:r>
      <w:r w:rsidRPr="008F64D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76"/>
        <w:gridCol w:w="1013"/>
        <w:gridCol w:w="1561"/>
        <w:gridCol w:w="539"/>
      </w:tblGrid>
      <w:tr w:rsidR="00BD0DEF" w:rsidRPr="0085135D" w:rsidTr="004B7D3E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1303A8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97327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методическое обеспечение налогового учёта, вопросов исчисления и уплаты налогов, сборов, взносов, в том числе страховых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1C1878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BC3DE3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67"/>
        <w:gridCol w:w="1064"/>
        <w:gridCol w:w="572"/>
        <w:gridCol w:w="1715"/>
        <w:gridCol w:w="572"/>
        <w:gridCol w:w="1143"/>
        <w:gridCol w:w="1917"/>
      </w:tblGrid>
      <w:tr w:rsidR="00BD0DEF" w:rsidRPr="00C207C0" w:rsidTr="00BD0D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BD0DEF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D0DEF" w:rsidRPr="00A60B0B" w:rsidRDefault="00BD0DEF" w:rsidP="00E9429E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Консультирование: письменное и устное по исчислению и уплате налогов, сборов, взносов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страховым </w:t>
            </w: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и иным вопросам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60B0B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Анализ налоговой отчетности, анализ 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по страховым взносам и</w:t>
            </w: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01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представляемой</w:t>
            </w: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ней первичной и иной документации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60B0B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рекомендаций по формировани</w:t>
            </w:r>
            <w:r w:rsidR="004B7D3E">
              <w:rPr>
                <w:rFonts w:ascii="Times New Roman" w:eastAsia="Calibri" w:hAnsi="Times New Roman" w:cs="Times New Roman"/>
                <w:sz w:val="24"/>
                <w:szCs w:val="24"/>
              </w:rPr>
              <w:t>ю позиции налогоплательщика</w:t>
            </w: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/налогового агента при получении им от налоговых органов уведомлений, вызовов на налоговые комиссии, </w:t>
            </w: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представления объяснений (пояснений), в целях проведения иных мероприятий вне рамок налоговых проверок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60B0B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учетной политики налогоплательщика для целей налогообложения, связанных с ней локальных актов, регистров налогового учета с учетом особенностей осуществляемых видов деятельности, положений смежного и отраслевого законодательства</w:t>
            </w:r>
          </w:p>
        </w:tc>
      </w:tr>
      <w:tr w:rsidR="00BD0DEF" w:rsidRPr="00894692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60B0B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внутреннего регламента документооборота налогоплательщика по вопросам налогообложения, основанного на нормах законодательства о налогах и сборов, устанавливающих сроки пред</w:t>
            </w:r>
            <w:r w:rsidR="00E942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отчетности деклараций, расчетов, ответов на требования (уведомления), направления заявлений о возврате и проч.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60B0B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и/или внедрение внутренней политики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налогоплательщика </w:t>
            </w: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оценке контрагента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целях обеспечения доктрины «должной осмотрительности»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60B0B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координации между разными подразделениями налогоплательщика в целях обеспечения своевременности и полноты сбора необходимой информации и документов, для достоверности налогового учета, представляемой налоговой отчетности</w:t>
            </w:r>
            <w:r w:rsidRPr="00760176" w:rsidDel="00345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60B0B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порядка и контроль исполнения и/или осуществление налогоплательщиком требований законодательства о контролируемых иностранных компаниях (КИК)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A3916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и/или одобрение проекта уведомления о контролируемых иностранных компаниях; проекта расчета налога, подлежащего уплате контролирующим лицом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60B0B" w:rsidRDefault="00E9429E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оценка</w:t>
            </w:r>
            <w:r w:rsidR="00BD0DEF" w:rsidRPr="0076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налоговых последствий сделок со взаимозависимыми и приравненными к ним лицами: исследование критериев отнесения лиц к взаимозависимым, определение доли косвенного участия взаимозависимых лиц; выявление контролируемых сделок; подготовка документации, в том числе уведомления о контролируемых сделках, в целях контроля за трансфертным ценообразованием</w:t>
            </w:r>
            <w:r w:rsidR="00BD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(ТЦО)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760176" w:rsidRDefault="00BD0DEF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представление</w:t>
            </w:r>
            <w:r w:rsidRPr="00CA3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в целях налогового контроля по сделкам между взаимозависимыми лицами, уведомления о контролируемых сделках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постановлений налоговых органов о назначении экспертизы; подготовка примерного перечня дополнительных вопросов эксперту; получение заключения эксперта; анализ заключения эксперта и выработка своих предложений</w:t>
            </w:r>
          </w:p>
        </w:tc>
      </w:tr>
      <w:tr w:rsidR="00BD0DEF" w:rsidRPr="0085135D" w:rsidTr="00BD0DEF">
        <w:trPr>
          <w:trHeight w:val="711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60B0B" w:rsidRDefault="00BD0DEF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экспертных заключений по вопросам исчисления и уплаты налогов налогоплательщиком, налоговым агентом, плательщиком страховых взносов и плательщиком сбора, в связи с запросами государственных органов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95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:rsidR="00B16AC0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 Законодательство РФ о налогах и сборах, бухгалтерском учёте, отраслевое законодательство в сфере деятельности налогоплательщика, практику применения указанного законодательства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37DA8" w:rsidRDefault="00E9429E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проблемы налогоплательщика, определять цели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консультирования, разрабатывать оптимальные направления и методы их достижения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профессиональные обязанности по расчету налоговой базы и налоговых платежей, составлению налоговой отчетности на основе действующего законодательства и других нормативно-правовых актов о налогах и сборах, а также консультировать налогоплательщиков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E9429E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анализировать налоговую, финансовую, бухгалтерскую, статистическую отчетность с учётом международных стандартов и представлять их результаты для принятия управленческих решений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мониторинг законодательства о налогах и сборах, законодательных инициатив в области налогообложения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уведомления налоговых органов, вызовы на налоговые комиссии для представления объяснений (пояснений) на предмет соответствия законодательству о налогах и сборах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на практике нормативные правовые акты, регулирующие вопросы налоговой политики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Обосновать своё мнение ссылками на нормативные правовые акты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правосубъектность</w:t>
            </w:r>
            <w:proofErr w:type="spellEnd"/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контрагентов налогоплательщика в целях соблюдения доктрины «должной осмотрительности»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на практике положения законодательства о контролируе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мых иностранных компаниях (КИК)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на основе положений законодательства о налогах и сборах налоговые последствия сделок со взаимозависимыми лицами, учитывая соответству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ющие фактические обстоятельства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содержание запросов государственных органов на предмет обоснованности и соответствия законодательству для подготовки экспертных заключений по вопросам исчисления и уплаты налогов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 предвидеть сложные и спорные вопросы при консультировании налогоплательщиков, обосновывать своё мнение ссылками на нормативные правовые акты</w:t>
            </w:r>
          </w:p>
        </w:tc>
      </w:tr>
      <w:tr w:rsidR="00B16AC0" w:rsidRPr="0085135D" w:rsidTr="00BD0DEF">
        <w:trPr>
          <w:trHeight w:val="217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5965F0" w:rsidRDefault="00B16AC0" w:rsidP="00BD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основные финансово-экономические показатели деятельности хозяйствующих субъектов (физических и юридических лиц) с целью определения перечня налогов, по которым лицо может признаваться плательщиком налогов и сборов, страховых взносов</w:t>
            </w:r>
          </w:p>
        </w:tc>
      </w:tr>
      <w:tr w:rsidR="00B16AC0" w:rsidRPr="0085135D" w:rsidTr="00BD0DEF">
        <w:trPr>
          <w:trHeight w:val="411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2E16DD" w:rsidRDefault="00B16AC0" w:rsidP="00BD0D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6DD">
              <w:rPr>
                <w:rFonts w:ascii="Times New Roman" w:eastAsia="Calibri" w:hAnsi="Times New Roman" w:cs="Times New Roman"/>
                <w:sz w:val="24"/>
                <w:szCs w:val="24"/>
              </w:rPr>
              <w:t>Владеть основными научными понятиями и категориальным аппаратом современной экономики, и их применение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B16AC0" w:rsidRPr="0085135D" w:rsidTr="00BD0DEF">
        <w:trPr>
          <w:trHeight w:val="411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2E16DD" w:rsidRDefault="00B16AC0" w:rsidP="00BD0D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B0">
              <w:rPr>
                <w:rFonts w:ascii="Times New Roman" w:eastAsia="Calibri" w:hAnsi="Times New Roman" w:cs="Times New Roman"/>
                <w:sz w:val="24"/>
                <w:szCs w:val="24"/>
              </w:rPr>
              <w:t>Владеть основными методами, способами и средствами получения, хранения и обработки информации, необходимой для исполнения налоговых обязанностей</w:t>
            </w:r>
          </w:p>
        </w:tc>
      </w:tr>
      <w:tr w:rsidR="00B16AC0" w:rsidRPr="0085135D" w:rsidTr="00BD0DEF">
        <w:trPr>
          <w:trHeight w:val="411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DF60B0" w:rsidRDefault="00B16AC0" w:rsidP="00BD0D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B0">
              <w:rPr>
                <w:rFonts w:ascii="Times New Roman" w:eastAsia="Calibri" w:hAnsi="Times New Roman" w:cs="Times New Roman"/>
                <w:sz w:val="24"/>
                <w:szCs w:val="24"/>
              </w:rPr>
              <w:t>Уметь оформлять аналитические и отчетные материалы по результатам выполненной работы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2E16DD" w:rsidRDefault="00B16AC0" w:rsidP="00E942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финансово-экономические показатели деятельности </w:t>
            </w:r>
            <w:r w:rsidR="00E9429E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налогоплательщиков</w:t>
            </w:r>
          </w:p>
        </w:tc>
      </w:tr>
      <w:tr w:rsidR="00B16AC0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16AC0" w:rsidRPr="00705958" w:rsidRDefault="00B16AC0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AC0" w:rsidRPr="002E16DD" w:rsidRDefault="00B16AC0" w:rsidP="00BD0D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6D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</w:tr>
      <w:tr w:rsidR="004B7D3E" w:rsidRPr="00D54761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B7D3E" w:rsidRPr="00D54761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 налогах и сборах,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Положения по бухгалтерскому учёту (ПБУ)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Гражданское, Административное законодательство РФ,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законодательство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4B7D3E" w:rsidRPr="005367FE" w:rsidTr="00BD0DEF">
        <w:trPr>
          <w:trHeight w:val="426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5367FE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акты, изданные во исполнение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законодательства Российской Федерации о налогах и сборах</w:t>
            </w:r>
          </w:p>
        </w:tc>
      </w:tr>
      <w:tr w:rsidR="004B7D3E" w:rsidRPr="005367FE" w:rsidTr="00F53691">
        <w:trPr>
          <w:trHeight w:val="223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5367FE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оглашения об </w:t>
            </w:r>
            <w:proofErr w:type="spellStart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избежании</w:t>
            </w:r>
            <w:proofErr w:type="spellEnd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двойного налогообложения</w:t>
            </w:r>
          </w:p>
        </w:tc>
      </w:tr>
      <w:tr w:rsidR="004B7D3E" w:rsidTr="00BD0DEF">
        <w:trPr>
          <w:trHeight w:val="647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порядок формирования налоговой, управленческой, финансовой (бухгалтерской) и прочих видов отчетности</w:t>
            </w:r>
          </w:p>
        </w:tc>
      </w:tr>
      <w:tr w:rsidR="004B7D3E" w:rsidTr="00BD0DEF">
        <w:trPr>
          <w:trHeight w:val="647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4B7D3E" w:rsidTr="00BD0DEF">
        <w:trPr>
          <w:trHeight w:val="647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Законодательства РФ к содержанию различных типов документов</w:t>
            </w:r>
          </w:p>
        </w:tc>
      </w:tr>
      <w:tr w:rsidR="004B7D3E" w:rsidRPr="00D54761" w:rsidTr="00BD0DEF">
        <w:trPr>
          <w:trHeight w:val="954"/>
          <w:jc w:val="center"/>
        </w:trPr>
        <w:tc>
          <w:tcPr>
            <w:tcW w:w="1266" w:type="pct"/>
            <w:vMerge/>
          </w:tcPr>
          <w:p w:rsidR="004B7D3E" w:rsidRPr="00AB40A7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D54761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приказы, другие руководящие, методические и нормативные материалы по документообороту. Принципы систематизации и хранения регистров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бухгалтерского учётов</w:t>
            </w:r>
          </w:p>
        </w:tc>
      </w:tr>
      <w:tr w:rsidR="004B7D3E" w:rsidRPr="00D54761" w:rsidTr="00BD0DEF">
        <w:trPr>
          <w:trHeight w:val="557"/>
          <w:jc w:val="center"/>
        </w:trPr>
        <w:tc>
          <w:tcPr>
            <w:tcW w:w="1266" w:type="pct"/>
            <w:vMerge/>
          </w:tcPr>
          <w:p w:rsidR="004B7D3E" w:rsidRPr="00AB40A7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D54761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организационно-распорядительные документы организации</w:t>
            </w:r>
          </w:p>
        </w:tc>
      </w:tr>
      <w:tr w:rsidR="004B7D3E" w:rsidTr="00F53691">
        <w:trPr>
          <w:trHeight w:val="356"/>
          <w:jc w:val="center"/>
        </w:trPr>
        <w:tc>
          <w:tcPr>
            <w:tcW w:w="1266" w:type="pct"/>
            <w:vMerge/>
          </w:tcPr>
          <w:p w:rsidR="004B7D3E" w:rsidRPr="00AB40A7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4B7D3E" w:rsidTr="00BD0DEF">
        <w:trPr>
          <w:trHeight w:val="711"/>
          <w:jc w:val="center"/>
        </w:trPr>
        <w:tc>
          <w:tcPr>
            <w:tcW w:w="1266" w:type="pct"/>
            <w:vMerge/>
          </w:tcPr>
          <w:p w:rsidR="004B7D3E" w:rsidRPr="005965F0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5965F0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системы/программные продукты, применяемые в организации</w:t>
            </w:r>
          </w:p>
        </w:tc>
      </w:tr>
      <w:tr w:rsidR="004B7D3E" w:rsidTr="00BD0DEF">
        <w:trPr>
          <w:trHeight w:val="711"/>
          <w:jc w:val="center"/>
        </w:trPr>
        <w:tc>
          <w:tcPr>
            <w:tcW w:w="1266" w:type="pct"/>
            <w:vMerge/>
          </w:tcPr>
          <w:p w:rsidR="004B7D3E" w:rsidRPr="005965F0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5965F0" w:rsidRDefault="004B7D3E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0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общения, консультаций и корпоративной этики, включая методы разрешения конфликтов</w:t>
            </w:r>
          </w:p>
        </w:tc>
      </w:tr>
      <w:tr w:rsidR="00BD0DEF" w:rsidRPr="00734932" w:rsidTr="00BD0DEF">
        <w:trPr>
          <w:trHeight w:val="426"/>
          <w:jc w:val="center"/>
        </w:trPr>
        <w:tc>
          <w:tcPr>
            <w:tcW w:w="1266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0DEF" w:rsidRPr="00734932" w:rsidRDefault="00BD0DEF" w:rsidP="00F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3.2.2. </w:t>
      </w:r>
      <w:r w:rsidRPr="00705958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76"/>
        <w:gridCol w:w="1013"/>
        <w:gridCol w:w="1561"/>
        <w:gridCol w:w="539"/>
      </w:tblGrid>
      <w:tr w:rsidR="00BD0DEF" w:rsidRPr="0085135D" w:rsidTr="004B7D3E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8B">
              <w:rPr>
                <w:rFonts w:ascii="Times New Roman" w:hAnsi="Times New Roman" w:cs="Times New Roman"/>
                <w:sz w:val="24"/>
                <w:szCs w:val="24"/>
              </w:rPr>
              <w:t>Планирование и консультирование по предмету налоговых последствий ведения бизнеса, совершения хозяйственных операций, сделок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1C1878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BC3DE3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67"/>
        <w:gridCol w:w="1064"/>
        <w:gridCol w:w="572"/>
        <w:gridCol w:w="1715"/>
        <w:gridCol w:w="572"/>
        <w:gridCol w:w="1143"/>
        <w:gridCol w:w="1917"/>
      </w:tblGrid>
      <w:tr w:rsidR="00BD0DEF" w:rsidRPr="00C207C0" w:rsidTr="00BD0D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1266" w:type="pct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F53691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5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691" w:rsidRPr="0085135D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F53691" w:rsidP="00BD0DEF">
            <w:pPr>
              <w:tabs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договоров, сделок, проектов и/или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словий совершения, нарушения и/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или невозможности исполнения договорных условий, применения штрафных санкций, отказа от договора (исполнения договора) или прав по договору, расторжения сделки, признания сделки незаключенной и (или) ничтожной и т. д. в целях анализа налоговых последствий</w:t>
            </w:r>
          </w:p>
        </w:tc>
      </w:tr>
      <w:tr w:rsidR="00F53691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F53691" w:rsidRPr="00705958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F53691" w:rsidP="00BD0DEF">
            <w:pPr>
              <w:tabs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6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налогоплательщика к проведению налогового мониторинга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A536E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используемых правил бухгалтерского и налогового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сделок и их результатов. </w:t>
            </w:r>
          </w:p>
        </w:tc>
      </w:tr>
      <w:tr w:rsidR="00F53691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F53691" w:rsidRPr="00705958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4A536E" w:rsidRDefault="00F53691" w:rsidP="00BD0DEF">
            <w:pPr>
              <w:tabs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пакета документов для вступления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 налогового</w:t>
            </w:r>
            <w:r w:rsidRPr="00B26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B26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сопровождение налогоплательщика в ходе рассмотрения заявления ФНС России, проведение </w:t>
            </w:r>
            <w:proofErr w:type="spellStart"/>
            <w:r w:rsidRPr="00B268DD"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Pr="00B26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обследования готовности компании к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налогового мониторинга. Осуществление сопровождения налогоплательщика в процессе налогового мониторинга </w:t>
            </w:r>
          </w:p>
        </w:tc>
      </w:tr>
      <w:tr w:rsidR="00F53691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F53691" w:rsidP="00BD0DEF">
            <w:pPr>
              <w:tabs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соблюдения налогоплательщиком и его должностными лицами требований законодательства о налогах и сборах, </w:t>
            </w:r>
            <w:r w:rsidRPr="00E35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числе, о пределах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осуществления прав по исчислению налоговой базы и/или суммы налога </w:t>
            </w:r>
          </w:p>
        </w:tc>
      </w:tr>
      <w:tr w:rsidR="00F53691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F53691" w:rsidP="00BD0DEF">
            <w:pPr>
              <w:tabs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Pr="00DF3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риск-ориентированного налогового планирования, содержащего оценку налоговых рисков, предупреждение и управление налоговыми рисками, проверку налоговой отчетности на наличие рисков (ошибки в расчетах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53691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F53691" w:rsidP="00BD0DEF">
            <w:pPr>
              <w:tabs>
                <w:tab w:val="left" w:pos="861"/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ответов на требования налоговых органов о предоставлении документов, пояснений, информации с учетом их соответствия законодательству о налогах и сборах</w:t>
            </w:r>
          </w:p>
        </w:tc>
      </w:tr>
      <w:tr w:rsidR="00F53691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F53691" w:rsidP="00BD0DEF">
            <w:pPr>
              <w:tabs>
                <w:tab w:val="left" w:pos="861"/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контроля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надлежащим и своевременным предоставлением документов по требованиям налогового органа </w:t>
            </w:r>
          </w:p>
        </w:tc>
      </w:tr>
      <w:tr w:rsidR="00F53691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F53691" w:rsidP="00BD0DEF">
            <w:pPr>
              <w:tabs>
                <w:tab w:val="left" w:pos="861"/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FD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внутренней политики должной осмотрительности и осторожности налогоплательщика при заключении договоров</w:t>
            </w:r>
          </w:p>
        </w:tc>
      </w:tr>
      <w:tr w:rsidR="00F53691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F53691" w:rsidP="00BD0DEF">
            <w:pPr>
              <w:tabs>
                <w:tab w:val="left" w:pos="861"/>
                <w:tab w:val="left" w:pos="1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оснований и порядка применения налоговых льгот и анализ соответствия налогоплательщика и его деятельности критериям их использования; соответствия подготовленных налогоплательщиком документов установленному перечню для подтверждения права на их получени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F53691" w:rsidRPr="0085135D" w:rsidTr="00BD0DEF">
        <w:trPr>
          <w:trHeight w:val="1278"/>
          <w:jc w:val="center"/>
        </w:trPr>
        <w:tc>
          <w:tcPr>
            <w:tcW w:w="1266" w:type="pct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C82B3F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налоговых последствий отдельных операций с учётом национальных норм законодательства о налогах и сборах и норм (соглашений, договоров) об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избежании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двойного налогообложения, возникающих при осуществлении внешнеэкономических операций</w:t>
            </w:r>
            <w:r w:rsidR="00F53691"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691" w:rsidRPr="0085135D" w:rsidTr="00BD0DEF">
        <w:trPr>
          <w:trHeight w:val="908"/>
          <w:jc w:val="center"/>
        </w:trPr>
        <w:tc>
          <w:tcPr>
            <w:tcW w:w="1266" w:type="pct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691" w:rsidRPr="00A60B0B" w:rsidRDefault="00C82B3F" w:rsidP="00BD0D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Налогово-правовая оценка</w:t>
            </w:r>
            <w:r w:rsidR="00F53691" w:rsidRPr="00732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возможностей применения </w:t>
            </w:r>
            <w:proofErr w:type="spellStart"/>
            <w:r w:rsidR="00F53691" w:rsidRPr="00732A10">
              <w:rPr>
                <w:rFonts w:ascii="Times New Roman" w:eastAsia="Calibri" w:hAnsi="Times New Roman" w:cs="Times New Roman"/>
                <w:sz w:val="24"/>
                <w:szCs w:val="24"/>
              </w:rPr>
              <w:t>взаимосогласительной</w:t>
            </w:r>
            <w:proofErr w:type="spellEnd"/>
            <w:r w:rsidR="00F53691" w:rsidRPr="00732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при возникновении спора о порядке применения соглашения об </w:t>
            </w:r>
            <w:proofErr w:type="spellStart"/>
            <w:r w:rsidR="00F53691" w:rsidRPr="00732A10">
              <w:rPr>
                <w:rFonts w:ascii="Times New Roman" w:eastAsia="Calibri" w:hAnsi="Times New Roman" w:cs="Times New Roman"/>
                <w:sz w:val="24"/>
                <w:szCs w:val="24"/>
              </w:rPr>
              <w:t>изб</w:t>
            </w:r>
            <w:r w:rsidR="00F53691">
              <w:rPr>
                <w:rFonts w:ascii="Times New Roman" w:eastAsia="Calibri" w:hAnsi="Times New Roman" w:cs="Times New Roman"/>
                <w:sz w:val="24"/>
                <w:szCs w:val="24"/>
              </w:rPr>
              <w:t>ежании</w:t>
            </w:r>
            <w:proofErr w:type="spellEnd"/>
            <w:r w:rsidR="00F5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двойного налогообложения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5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Выявлять проблемы налогоплательщика, определять цели и задачи консультирования, разрабатывать оптимальные направления и методы их достижения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 Законодательство РФ о налогах и сборах, бухгалтерском учёте, отраслевое законодательство в сфере деятельности налогоплательщика, практику применения указанного законодательства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F53691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Pr="00FF3941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положения гражданско-правовых договоров (проектов договоров) для установления налоговых последствий сделок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действия налогоплательщика, должностных лиц налогоплательщика на предмет соблюдения требований законодательства о налогах и сборах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анализировать, систематизировать информацию о функционировании системы предоставления документов по требованиям налоговых органов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методами, способами и средствами получения,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и обработки информации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1">
              <w:rPr>
                <w:rFonts w:ascii="Times New Roman" w:hAnsi="Times New Roman" w:cs="Times New Roman"/>
                <w:sz w:val="24"/>
                <w:szCs w:val="24"/>
              </w:rPr>
              <w:t>Уметь оформлять аналитические и отчетные материалы по результатам выполненной работы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1">
              <w:rPr>
                <w:rFonts w:ascii="Times New Roman" w:hAnsi="Times New Roman" w:cs="Times New Roman"/>
                <w:sz w:val="24"/>
                <w:szCs w:val="24"/>
              </w:rPr>
              <w:t>Уметь подготавливать и оформлять отдельные виды документов, необходимых для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налоговых обязанностей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Pr="005966A1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1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первичных учетных документов, счетов-фактур, регистров налогового учета, и других документов, необходимых для исполнения налоговых обязанностей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1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оценивать финансово-экономические показатели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налогоплательщиков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деятельность налогоплательщика и формулировать выводы о применимых налоговых льготах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результаты и формулировать выводы о соблюдении налогоплательщиком 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обязанностей, возникающих при осуществлении внешнеэкономических операций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Default="00E03764" w:rsidP="00E037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информации</w:t>
            </w:r>
            <w:r w:rsidR="00C82B3F" w:rsidRPr="000F35F3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 об участии налогоплательщика в деятельности других организаций с целью правовой оценки налоговых последствий такого участия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Pr="000F35F3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1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 по вопросам, связанным с исполнением обязанностей по исчислению и уплате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огов, страховых взносов, сборов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Pr="005966A1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1">
              <w:rPr>
                <w:rFonts w:ascii="Times New Roman" w:hAnsi="Times New Roman" w:cs="Times New Roman"/>
                <w:sz w:val="24"/>
                <w:szCs w:val="24"/>
              </w:rPr>
              <w:t>Предлагать решения профессиональных задач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уровнем своей квалификации</w:t>
            </w:r>
          </w:p>
        </w:tc>
      </w:tr>
      <w:tr w:rsidR="00C82B3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C82B3F" w:rsidRPr="00705958" w:rsidRDefault="00C82B3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B3F" w:rsidRPr="005966A1" w:rsidRDefault="00C82B3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1">
              <w:rPr>
                <w:rFonts w:ascii="Times New Roman" w:hAnsi="Times New Roman" w:cs="Times New Roman"/>
                <w:sz w:val="24"/>
                <w:szCs w:val="24"/>
              </w:rPr>
              <w:t>Работать на компьютере с использованием общего и профессионального прикладного программного обеспечения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0DEF" w:rsidRPr="00D54761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 налогах и сборах,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Положения по бухгалтерскому учёту (ПБУ)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Гражданское, Административное законодательство РФ,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законодательство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5367FE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акты, изданные во исполнение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законодательства Российской Федерации о налогах и сборах</w:t>
            </w:r>
          </w:p>
        </w:tc>
      </w:tr>
      <w:tr w:rsidR="00BD0DEF" w:rsidRPr="0085135D" w:rsidTr="00E03764">
        <w:trPr>
          <w:trHeight w:val="191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5367FE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оглашения об </w:t>
            </w:r>
            <w:proofErr w:type="spellStart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избежании</w:t>
            </w:r>
            <w:proofErr w:type="spellEnd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двойного налогообложения</w:t>
            </w:r>
          </w:p>
        </w:tc>
      </w:tr>
      <w:tr w:rsidR="00BD0DEF" w:rsidRPr="0085135D" w:rsidTr="00BD0DEF">
        <w:trPr>
          <w:trHeight w:val="647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порядок формирования налоговой, управленческой, финансовой (бухгалтерской) и прочих видов отчетности</w:t>
            </w:r>
          </w:p>
        </w:tc>
      </w:tr>
      <w:tr w:rsidR="00BD0DEF" w:rsidRPr="0085135D" w:rsidTr="00BD0DEF">
        <w:trPr>
          <w:trHeight w:val="647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BD0DEF" w:rsidRPr="0085135D" w:rsidTr="00BD0DEF">
        <w:trPr>
          <w:trHeight w:val="647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Законодательства РФ к содержанию различных типов документов</w:t>
            </w:r>
          </w:p>
        </w:tc>
      </w:tr>
      <w:tr w:rsidR="00BD0DEF" w:rsidRPr="0085135D" w:rsidTr="00BD0DEF">
        <w:trPr>
          <w:trHeight w:val="954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54761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приказы, другие руководящие, методические и нормативные материалы по документообороту. Принципы систематизации и хранения регистров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бухгалтерского учётов</w:t>
            </w:r>
          </w:p>
        </w:tc>
      </w:tr>
      <w:tr w:rsidR="00BD0DEF" w:rsidRPr="0085135D" w:rsidTr="00BD0DEF">
        <w:trPr>
          <w:trHeight w:val="557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54761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организационно-распорядительные документы организации</w:t>
            </w:r>
          </w:p>
        </w:tc>
      </w:tr>
      <w:tr w:rsidR="00BD0DEF" w:rsidRPr="0085135D" w:rsidTr="00F53691">
        <w:trPr>
          <w:trHeight w:val="340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BD0DEF" w:rsidRPr="0085135D" w:rsidTr="00F53691">
        <w:trPr>
          <w:trHeight w:val="571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системы/программные продукты, применяемые в организации</w:t>
            </w:r>
          </w:p>
        </w:tc>
      </w:tr>
      <w:tr w:rsidR="00BD0DEF" w:rsidRPr="0085135D" w:rsidTr="00F53691">
        <w:trPr>
          <w:trHeight w:val="553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общения, консультаций и корпоративной этики, включая методы разрешения конфликтов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0DEF" w:rsidRPr="00734932" w:rsidRDefault="00BD0DEF" w:rsidP="004B7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Pr="009A1BFA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FA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A1BFA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BD0DEF" w:rsidRPr="00C50AE9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39"/>
        <w:gridCol w:w="1050"/>
        <w:gridCol w:w="1561"/>
        <w:gridCol w:w="539"/>
      </w:tblGrid>
      <w:tr w:rsidR="00BD0DEF" w:rsidRPr="0085135D" w:rsidTr="00BD0D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8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представление прав и законных интересов налогоплательщиков в государственных органах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BC3DE3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67"/>
        <w:gridCol w:w="1064"/>
        <w:gridCol w:w="572"/>
        <w:gridCol w:w="1715"/>
        <w:gridCol w:w="572"/>
        <w:gridCol w:w="1143"/>
        <w:gridCol w:w="1917"/>
      </w:tblGrid>
      <w:tr w:rsidR="00BD0DEF" w:rsidRPr="00C207C0" w:rsidTr="00BD0D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1266" w:type="pct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4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3691" w:rsidRPr="0085135D" w:rsidTr="00F53691">
        <w:trPr>
          <w:trHeight w:val="317"/>
          <w:jc w:val="center"/>
        </w:trPr>
        <w:tc>
          <w:tcPr>
            <w:tcW w:w="2639" w:type="dxa"/>
            <w:vMerge w:val="restart"/>
          </w:tcPr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B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Pr="0085135D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внутреннего регламента и правил правового поведения налогоплательщика, его должностных лиц и сотрудников при осуществлении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налоговыми органами 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налогового администрирования и проведении мероприятий налогового контроля в целях соблюдения законодательства о налогах и сборах</w:t>
            </w:r>
          </w:p>
        </w:tc>
      </w:tr>
      <w:tr w:rsidR="00F53691" w:rsidRPr="0085135D" w:rsidTr="00F53691">
        <w:trPr>
          <w:trHeight w:val="315"/>
          <w:jc w:val="center"/>
        </w:trPr>
        <w:tc>
          <w:tcPr>
            <w:tcW w:w="2639" w:type="dxa"/>
            <w:vMerge/>
          </w:tcPr>
          <w:p w:rsidR="00F53691" w:rsidRPr="00345E8B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мероприятий налогового контроля, в том числе осмотра, проведения экспертизы, выемки, опроса и т.д.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налогоплательщику прав и обязанностей, предусмотренных законодательством о налогах и сборах, в сфере осуществления налогового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администрирования, гарантий прав и обязанностей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E03764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Налогово-правовая экспертиза </w:t>
            </w:r>
            <w:r w:rsidR="00F53691"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акта налоговой проверки на соответствие законодательству о налогах и сборах в целях подготовки возражений на акт налоговой проверки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Анализ акта об обнаружении фактов, свидетельствующих о предусмотренных Налоговым кодексом Российской Федерации налоговых правонарушениях не в ходе проведения налоговых проверок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Истребование у налогового органа материалов налоговой проверки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и/или ознакомление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полным объемом материалов налоговой проверки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E03764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оценка</w:t>
            </w:r>
            <w:r w:rsidR="00F53691"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соблюдения процессуальных (процедурных) прав налогоплательщика при осуществлении налогового контроля, сбора доказательств и их закрепления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и/или представление возражений на акт проверки с необходимым документальным обоснованием правовой позиции налогоплательщика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</w:t>
            </w:r>
            <w:r w:rsidR="00E03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обоснование </w:t>
            </w: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срока давности привлечения лица к налоговой ответственности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интересов налогоплательщика в налоговых органах, в том числе при рассмотрении материалов налоговой проверки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дополнительных мероприятий налогового контроля, анализ дополнений к акту налоговой проверки и иных дополнительных материалов; подготовка, представление в установленные законом сроки письменных возражений, представление интересов и защита прав налогоплательщика при рассмотрении дополнительных материалов</w:t>
            </w:r>
          </w:p>
        </w:tc>
      </w:tr>
      <w:tr w:rsidR="00F53691" w:rsidRPr="0085135D" w:rsidTr="00F53691">
        <w:trPr>
          <w:trHeight w:val="107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bottom w:val="single" w:sz="4" w:space="0" w:color="auto"/>
            </w:tcBorders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решения налогового органа о привлечении налогоплательщика к налоговой ответственности, отказе в привлечении налогоплательщика к налоговой ответственности в целях выявления обстоятельств, свидетельствующих о нарушении прав лица, в том числе в части соблюдения процессуальных (процедурных) прав налогоплательщика при рассмотрении материалов налоговой проверки и производствах по делам о налоговом правонарушении; оценка перспектив обжалования</w:t>
            </w:r>
          </w:p>
        </w:tc>
      </w:tr>
      <w:tr w:rsidR="00E03764" w:rsidRPr="0085135D" w:rsidTr="00F53691">
        <w:trPr>
          <w:trHeight w:val="1076"/>
          <w:jc w:val="center"/>
        </w:trPr>
        <w:tc>
          <w:tcPr>
            <w:tcW w:w="2639" w:type="dxa"/>
            <w:vMerge/>
          </w:tcPr>
          <w:p w:rsidR="00E03764" w:rsidRPr="00D356A1" w:rsidRDefault="00E03764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bottom w:val="single" w:sz="4" w:space="0" w:color="auto"/>
            </w:tcBorders>
          </w:tcPr>
          <w:p w:rsidR="00E03764" w:rsidRPr="00A60B0B" w:rsidRDefault="00E03764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обстоятельств, исключающих привлечение налогоплательщика к налоговой ответственности, обстоятельств, смягчающих ответственность налогоплательщика (налогового агента и иных обязанных лиц) за совершение налоговых правонарушений</w:t>
            </w:r>
          </w:p>
        </w:tc>
      </w:tr>
      <w:tr w:rsidR="00F53691" w:rsidRPr="0085135D" w:rsidTr="00F53691">
        <w:trPr>
          <w:trHeight w:val="598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</w:tcBorders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правового и документального обоснования позиции налогоплательщика при обжаловании решения о привлечении к налоговой ответственности (об отказе в привлечении к ответственности) за совершение налогового правонарушения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представление жалобы (апелляционной жалобы) в вышестоящий налоговый орган на ненормативные акты налоговых органов, действия и бездействия их должностных лиц</w:t>
            </w:r>
          </w:p>
        </w:tc>
      </w:tr>
      <w:tr w:rsidR="00F53691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0B">
              <w:rPr>
                <w:rFonts w:ascii="Times New Roman" w:eastAsia="Calibri" w:hAnsi="Times New Roman" w:cs="Times New Roman"/>
                <w:sz w:val="24"/>
                <w:szCs w:val="24"/>
              </w:rPr>
              <w:t>Анализ и/или обжалование решения налогового органа о принятии обеспечительных мер</w:t>
            </w:r>
          </w:p>
        </w:tc>
      </w:tr>
      <w:tr w:rsidR="00F53691" w:rsidRPr="0085135D" w:rsidTr="004B7D3E">
        <w:trPr>
          <w:trHeight w:val="841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bottom w:val="single" w:sz="4" w:space="0" w:color="808080"/>
            </w:tcBorders>
          </w:tcPr>
          <w:p w:rsidR="00F53691" w:rsidRPr="00A33A18" w:rsidRDefault="00F53691" w:rsidP="00BD0DEF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соответствия законодательству о налогах и сборах требований об уплате налога, расчета предъявленных пени, определения размеров взимаемых штрафов</w:t>
            </w:r>
          </w:p>
        </w:tc>
      </w:tr>
      <w:tr w:rsidR="00F53691" w:rsidRPr="0085135D" w:rsidTr="00F53691">
        <w:trPr>
          <w:trHeight w:val="1219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bottom w:val="single" w:sz="4" w:space="0" w:color="808080"/>
            </w:tcBorders>
          </w:tcPr>
          <w:p w:rsidR="00F53691" w:rsidRPr="00A33A18" w:rsidRDefault="00E03764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Налогово-правовая экспертиза </w:t>
            </w:r>
            <w:r w:rsidR="00F53691"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протоколов об административном правонарушении и постановлений о привлечении к административной ответственности в сфере налогообложения и иных вопросов, отнесенных к компетенции налоговых органов</w:t>
            </w:r>
          </w:p>
        </w:tc>
      </w:tr>
      <w:tr w:rsidR="00F53691" w:rsidRPr="0085135D" w:rsidTr="00F53691">
        <w:trPr>
          <w:trHeight w:val="547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bottom w:val="single" w:sz="4" w:space="0" w:color="808080"/>
            </w:tcBorders>
          </w:tcPr>
          <w:p w:rsidR="00F53691" w:rsidRPr="00A33A18" w:rsidRDefault="00F53691" w:rsidP="00BD0D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обоснованности претензий налоговых органов и выработка позиции для защиты прав и законных интересов налогоплательщика</w:t>
            </w:r>
          </w:p>
        </w:tc>
      </w:tr>
      <w:tr w:rsidR="00F53691" w:rsidRPr="0085135D" w:rsidTr="00F53691">
        <w:trPr>
          <w:trHeight w:val="431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bottom w:val="single" w:sz="4" w:space="0" w:color="808080"/>
            </w:tcBorders>
          </w:tcPr>
          <w:p w:rsidR="00F53691" w:rsidRPr="00A33A18" w:rsidRDefault="00F53691" w:rsidP="00BD0D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искового/встречного искового заявления, а также подготовка иных документов, обязательных при обращении, представительстве в суде; составление отзыва (письменных возражений) на исковое заявление; ведение дела, участие в слушаниях, правовое обоснование позиции налогоплательщика</w:t>
            </w:r>
          </w:p>
        </w:tc>
      </w:tr>
      <w:tr w:rsidR="00F53691" w:rsidRPr="0085135D" w:rsidTr="00F53691">
        <w:trPr>
          <w:trHeight w:val="431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bottom w:val="single" w:sz="4" w:space="0" w:color="808080"/>
            </w:tcBorders>
          </w:tcPr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направление возражений, жалоб, иных процессуальных документов в государственные органы </w:t>
            </w:r>
          </w:p>
        </w:tc>
      </w:tr>
      <w:tr w:rsidR="00F53691" w:rsidRPr="0085135D" w:rsidTr="00F53691">
        <w:trPr>
          <w:trHeight w:val="472"/>
          <w:jc w:val="center"/>
        </w:trPr>
        <w:tc>
          <w:tcPr>
            <w:tcW w:w="2639" w:type="dxa"/>
            <w:vMerge/>
          </w:tcPr>
          <w:p w:rsidR="00F53691" w:rsidRPr="00D356A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bottom w:val="single" w:sz="4" w:space="0" w:color="808080"/>
            </w:tcBorders>
          </w:tcPr>
          <w:p w:rsidR="00F53691" w:rsidRPr="00A33A18" w:rsidRDefault="00F53691" w:rsidP="00BD0D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апелляционной/кассационной/надзорной жалобы; сопровождение при исполнении вынесенных судебных решений 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 w:val="restart"/>
          </w:tcPr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 Законодательство РФ о налогах и сборах, бухгалтерском учёте, отраслевое законодательство в сфере деятельности налогоплательщика, практику применения указанного законодательства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CA1AE4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Толковать и разъяснять нормы налогового законодательства по работе налоговых органов с налогоплательщиками</w:t>
            </w:r>
          </w:p>
        </w:tc>
      </w:tr>
      <w:tr w:rsidR="00F53691" w:rsidRPr="0085135D" w:rsidTr="00F53691">
        <w:trPr>
          <w:trHeight w:val="268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результаты судебной практики</w:t>
            </w:r>
          </w:p>
        </w:tc>
      </w:tr>
      <w:tr w:rsidR="00F53691" w:rsidRPr="0085135D" w:rsidTr="00F53691">
        <w:trPr>
          <w:trHeight w:val="268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3">
              <w:rPr>
                <w:rFonts w:ascii="Times New Roman" w:hAnsi="Times New Roman" w:cs="Times New Roman"/>
                <w:sz w:val="24"/>
                <w:szCs w:val="24"/>
              </w:rPr>
              <w:t>Владеть основными методами, способами и средствами получения, хранения и обработки информации, необходимой для исполнения налоговых обязанностей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оценивать на соответствие разъяснений финансовых и налоговых органов нормам налогового законодательства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Default="00464C0C" w:rsidP="00464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</w:t>
            </w:r>
            <w:r w:rsidR="00F53691" w:rsidRPr="00E7182D">
              <w:rPr>
                <w:rFonts w:ascii="Times New Roman" w:hAnsi="Times New Roman" w:cs="Times New Roman"/>
                <w:sz w:val="24"/>
                <w:szCs w:val="24"/>
              </w:rPr>
              <w:t>нализ постановлений налоговых органов о назначении экспертизы; подготовка примерного перечня дополнительных вопросов эксперту; получение заключения эксперта; анализ заключения эксперта и выработка своих предложений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CA1AE4" w:rsidRDefault="00464C0C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юридическое сопровождение итогов налоговых проверок, оспаривание</w:t>
            </w:r>
            <w:r w:rsidR="00F53691" w:rsidRPr="002C46D9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привлечению налогоплательщиков к ответственности за нарушение налогового законодательства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CA1AE4" w:rsidRDefault="00464C0C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53691"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нализировать закономерности и тенденции развития отечественной налоговой системы, возможность использовать зарубежный опыт в целях разработки перспективных рекомендаций </w:t>
            </w:r>
            <w:r w:rsidR="00F53691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налогоплательщику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CA1AE4" w:rsidRDefault="00464C0C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F53691"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>ффективно работать в среде специальных пр</w:t>
            </w:r>
            <w:r w:rsidR="00F5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ограммных средств, применяемых </w:t>
            </w:r>
            <w:r w:rsidR="00F53691"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>налоговы</w:t>
            </w:r>
            <w:r w:rsidR="00F53691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F53691"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органа</w:t>
            </w:r>
            <w:r w:rsidR="00F53691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</w:tr>
      <w:tr w:rsidR="00F53691" w:rsidRPr="0085135D" w:rsidTr="00464C0C">
        <w:trPr>
          <w:trHeight w:val="395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CA1AE4" w:rsidRDefault="00464C0C" w:rsidP="00464C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53691"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нализировать, обобщать и систематизировать различную информацию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осуществление сопровождение мероприятий налогового контроля для обеспечения соблюдения прав и законных интересов налогоплательщика</w:t>
            </w:r>
          </w:p>
        </w:tc>
      </w:tr>
      <w:tr w:rsidR="00F53691" w:rsidRPr="0085135D" w:rsidTr="00F53691">
        <w:trPr>
          <w:trHeight w:val="346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жалобы и претензии, объективно их оценивать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1654B9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аналитические материалы, обосновывающие позицию налогоплательщика в процессе обжалования решений налоговых органов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1654B9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фактические обстоятельства и правовую основу налоговых споров для подготовки обоснованных жалоб (апелляционных жалоб) в вышестоящие налоговые органы, надлежащего документального обоснования позиции налогоплательщика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1654B9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основными методами защиты прав и законных интересов налогоплательщиков при проведении мероприятий налогового контроля, привлечении к налоговой и административной ответственности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4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разработки внутренних регламентов правомерного поведения налогоплательщика при проведении мероприятий налогового контроля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CA1AE4" w:rsidRDefault="00464C0C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этические</w:t>
            </w:r>
            <w:r w:rsidR="00F53691"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 в межличностном профессиональном общении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CA1AE4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23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решения профессиональных задач в соответствии с уровнем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квалификации</w:t>
            </w:r>
          </w:p>
        </w:tc>
      </w:tr>
      <w:tr w:rsidR="00F53691" w:rsidRPr="0085135D" w:rsidTr="00F53691">
        <w:trPr>
          <w:trHeight w:val="601"/>
          <w:jc w:val="center"/>
        </w:trPr>
        <w:tc>
          <w:tcPr>
            <w:tcW w:w="2639" w:type="dxa"/>
            <w:vMerge/>
          </w:tcPr>
          <w:p w:rsidR="00F53691" w:rsidRPr="001F32CF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53691" w:rsidRPr="00F33223" w:rsidRDefault="00464C0C" w:rsidP="00464C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р</w:t>
            </w:r>
            <w:r w:rsidR="00F53691" w:rsidRPr="00F33223">
              <w:rPr>
                <w:rFonts w:ascii="Times New Roman" w:eastAsia="Calibri" w:hAnsi="Times New Roman" w:cs="Times New Roman"/>
                <w:sz w:val="24"/>
                <w:szCs w:val="24"/>
              </w:rPr>
              <w:t>аботать на компьютере с использованием общего и профессионального прикладного программного обеспечения</w:t>
            </w:r>
          </w:p>
        </w:tc>
      </w:tr>
      <w:tr w:rsidR="00BD0DEF" w:rsidRPr="0085135D" w:rsidTr="00F53691">
        <w:trPr>
          <w:trHeight w:val="426"/>
          <w:jc w:val="center"/>
        </w:trPr>
        <w:tc>
          <w:tcPr>
            <w:tcW w:w="2639" w:type="dxa"/>
            <w:vMerge w:val="restart"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Pr="00D5476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 налогах и сборах,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Положения по бухгалтерскому учёту (ПБУ)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Гражданское, Административное законодательство РФ,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отраслевое законодательство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BD0DEF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Pr="00C9799A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кодекс РФ и Кодекс РФ об административных правонарушениях (в части ответственности за нарушения в сфере уплаты налогов и сборов). Судебная практика по налоговым спорам</w:t>
            </w:r>
          </w:p>
        </w:tc>
      </w:tr>
      <w:tr w:rsidR="00BD0DEF" w:rsidRPr="0085135D" w:rsidTr="00F53691">
        <w:trPr>
          <w:trHeight w:val="426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 Российской федерации, включая АПК РФ, ГПК РФ, КАС РФ, КоАП РФ</w:t>
            </w:r>
          </w:p>
        </w:tc>
      </w:tr>
      <w:tr w:rsidR="00BD0DEF" w:rsidRPr="0085135D" w:rsidTr="00F53691">
        <w:trPr>
          <w:trHeight w:val="833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 xml:space="preserve">Подзаконные акты, изданные во исполнение требований законодательства Российской федерации о налогах и сборах, соглашения об </w:t>
            </w:r>
            <w:proofErr w:type="spellStart"/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избежании</w:t>
            </w:r>
            <w:proofErr w:type="spellEnd"/>
            <w:r w:rsidRPr="00AC6AB1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налогообложения</w:t>
            </w:r>
          </w:p>
        </w:tc>
      </w:tr>
      <w:tr w:rsidR="00BD0DEF" w:rsidRPr="0085135D" w:rsidTr="00F53691">
        <w:trPr>
          <w:trHeight w:val="240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Pr="00AC6AB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о банкротстве юридических и физических лиц, </w:t>
            </w:r>
          </w:p>
        </w:tc>
      </w:tr>
      <w:tr w:rsidR="00BD0DEF" w:rsidRPr="0085135D" w:rsidTr="00F53691">
        <w:trPr>
          <w:trHeight w:val="629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Pr="00AC6AB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Положение об ответственности руководителя должника и иных лиц в деле о банкротстве</w:t>
            </w:r>
          </w:p>
        </w:tc>
      </w:tr>
      <w:tr w:rsidR="00BD0DEF" w:rsidRPr="0085135D" w:rsidTr="00F53691">
        <w:trPr>
          <w:trHeight w:val="508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3">
              <w:rPr>
                <w:rFonts w:ascii="Times New Roman" w:hAnsi="Times New Roman" w:cs="Times New Roman"/>
                <w:sz w:val="24"/>
                <w:szCs w:val="24"/>
              </w:rPr>
              <w:t>Принципы и порядок формирования налоговой, управленческой, финансовой (бухгалтер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ской) и прочих видов отчетности</w:t>
            </w:r>
          </w:p>
        </w:tc>
      </w:tr>
      <w:tr w:rsidR="00BD0DEF" w:rsidRPr="0085135D" w:rsidTr="00F53691">
        <w:trPr>
          <w:trHeight w:val="614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3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BD0DEF" w:rsidRPr="0085135D" w:rsidTr="00F53691">
        <w:trPr>
          <w:trHeight w:val="508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3223">
              <w:rPr>
                <w:rFonts w:ascii="Times New Roman" w:hAnsi="Times New Roman" w:cs="Times New Roman"/>
                <w:sz w:val="24"/>
                <w:szCs w:val="24"/>
              </w:rPr>
              <w:t>аконодательства РФ к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 различных типов документов</w:t>
            </w:r>
          </w:p>
        </w:tc>
      </w:tr>
      <w:tr w:rsidR="00BD0DEF" w:rsidRPr="0085135D" w:rsidTr="00F53691">
        <w:trPr>
          <w:trHeight w:val="614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23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другие руководящие, методические и нормативные материалы по документообороту</w:t>
            </w:r>
          </w:p>
        </w:tc>
      </w:tr>
      <w:tr w:rsidR="00BD0DEF" w:rsidRPr="0085135D" w:rsidTr="00F53691">
        <w:trPr>
          <w:trHeight w:val="331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Pr="00F33223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Толкование и применение норм судебной практики</w:t>
            </w:r>
          </w:p>
        </w:tc>
      </w:tr>
      <w:tr w:rsidR="00BD0DEF" w:rsidRPr="0085135D" w:rsidTr="00F53691">
        <w:trPr>
          <w:trHeight w:val="650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Pr="00AC6AB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Изменения норм и тенденции администрирования и контроля налоговыми органами</w:t>
            </w:r>
          </w:p>
        </w:tc>
      </w:tr>
      <w:tr w:rsidR="00BD0DEF" w:rsidRPr="0085135D" w:rsidTr="00F53691">
        <w:trPr>
          <w:trHeight w:val="508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7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организационно-распорядительные документы организации</w:t>
            </w:r>
          </w:p>
        </w:tc>
      </w:tr>
      <w:tr w:rsidR="00BD0DEF" w:rsidRPr="0085135D" w:rsidTr="00F53691">
        <w:trPr>
          <w:trHeight w:val="311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7">
              <w:rPr>
                <w:rFonts w:ascii="Times New Roman" w:hAnsi="Times New Roman" w:cs="Times New Roman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BD0DEF" w:rsidRPr="0085135D" w:rsidTr="00F53691">
        <w:trPr>
          <w:trHeight w:val="508"/>
          <w:jc w:val="center"/>
        </w:trPr>
        <w:tc>
          <w:tcPr>
            <w:tcW w:w="2639" w:type="dxa"/>
            <w:vMerge/>
          </w:tcPr>
          <w:p w:rsidR="00BD0DEF" w:rsidRPr="00B53F3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системы/программные продукты, применяемые в организации</w:t>
            </w:r>
          </w:p>
        </w:tc>
      </w:tr>
      <w:tr w:rsidR="00BD0DEF" w:rsidRPr="0085135D" w:rsidTr="00F53691">
        <w:trPr>
          <w:trHeight w:val="426"/>
          <w:jc w:val="center"/>
        </w:trPr>
        <w:tc>
          <w:tcPr>
            <w:tcW w:w="2639" w:type="dxa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2C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Pr="00D356A1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 </w:t>
      </w:r>
      <w:r w:rsidRPr="00653BFC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Pr="00F140D2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087"/>
        <w:gridCol w:w="825"/>
        <w:gridCol w:w="959"/>
        <w:gridCol w:w="1416"/>
        <w:gridCol w:w="503"/>
      </w:tblGrid>
      <w:tr w:rsidR="00BD0DEF" w:rsidRPr="0085135D" w:rsidTr="00F53691">
        <w:trPr>
          <w:trHeight w:val="1294"/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процессами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контроль качества </w:t>
            </w:r>
            <w:r w:rsidRPr="00C13C9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консультирования в организации (подразделении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4F0C42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4F0C42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0DEF" w:rsidRPr="004F0C42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86"/>
        <w:gridCol w:w="1143"/>
        <w:gridCol w:w="572"/>
        <w:gridCol w:w="1715"/>
        <w:gridCol w:w="572"/>
        <w:gridCol w:w="1143"/>
        <w:gridCol w:w="1919"/>
      </w:tblGrid>
      <w:tr w:rsidR="00BD0DEF" w:rsidRPr="00C207C0" w:rsidTr="00BD0DE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2267" w:type="dxa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078"/>
      </w:tblGrid>
      <w:tr w:rsidR="00BD0DEF" w:rsidRPr="0085135D" w:rsidTr="00BD0DEF">
        <w:trPr>
          <w:jc w:val="center"/>
        </w:trPr>
        <w:tc>
          <w:tcPr>
            <w:tcW w:w="1213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787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 налоговой практики</w:t>
            </w:r>
          </w:p>
          <w:p w:rsidR="00BD0DEF" w:rsidRPr="00A475C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5C2">
              <w:rPr>
                <w:rFonts w:ascii="Times New Roman" w:hAnsi="Times New Roman" w:cs="Times New Roman"/>
                <w:sz w:val="24"/>
                <w:szCs w:val="24"/>
              </w:rPr>
              <w:t>Управляющий партнёр по налогам</w:t>
            </w: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5C2">
              <w:rPr>
                <w:rFonts w:ascii="Times New Roman" w:hAnsi="Times New Roman" w:cs="Times New Roman"/>
                <w:sz w:val="24"/>
                <w:szCs w:val="24"/>
              </w:rPr>
              <w:t>Руководитель налоговой практики</w:t>
            </w: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(департамента) по налогообложению</w:t>
            </w:r>
          </w:p>
          <w:p w:rsidR="00BD0DEF" w:rsidRPr="00E17AE2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директор (заместитель директора по финансовым вопросам)</w:t>
            </w:r>
          </w:p>
        </w:tc>
      </w:tr>
      <w:tr w:rsidR="00BD0DEF" w:rsidRPr="0085135D" w:rsidTr="00BD0DEF">
        <w:trPr>
          <w:jc w:val="center"/>
        </w:trPr>
        <w:tc>
          <w:tcPr>
            <w:tcW w:w="1213" w:type="pct"/>
          </w:tcPr>
          <w:p w:rsidR="00BD0DEF" w:rsidRPr="00835FE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D0DEF" w:rsidRDefault="00BD0DEF" w:rsidP="00BD0DE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5F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Высшее образование (юридическое и/или экономическое)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магистратура,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</w:p>
          <w:p w:rsidR="00BD0DEF" w:rsidRPr="00CA1AE4" w:rsidRDefault="00BD0DEF" w:rsidP="00BD0DE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5F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полнительная профессиональная</w:t>
            </w:r>
            <w:r w:rsidRPr="00835F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 переподготовка,</w:t>
            </w:r>
            <w:r w:rsidRPr="00835F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MBI</w:t>
            </w:r>
          </w:p>
        </w:tc>
      </w:tr>
      <w:tr w:rsidR="00BD0DEF" w:rsidRPr="0085135D" w:rsidTr="00BD0DEF">
        <w:trPr>
          <w:jc w:val="center"/>
        </w:trPr>
        <w:tc>
          <w:tcPr>
            <w:tcW w:w="1213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D0DEF" w:rsidRPr="00A32F3E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5 </w:t>
            </w:r>
            <w:r w:rsidRPr="00A32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в области налогового консультирования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налогообложения</w:t>
            </w:r>
          </w:p>
        </w:tc>
      </w:tr>
      <w:tr w:rsidR="00BD0DEF" w:rsidRPr="00A32F3E" w:rsidTr="00BD0DEF">
        <w:trPr>
          <w:jc w:val="center"/>
        </w:trPr>
        <w:tc>
          <w:tcPr>
            <w:tcW w:w="1213" w:type="pct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D0DEF" w:rsidRPr="00CA1AE4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DEF" w:rsidRPr="00E969C5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2CF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647"/>
        <w:gridCol w:w="5302"/>
      </w:tblGrid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D0DEF" w:rsidRPr="00567AA6" w:rsidTr="00BD0DEF">
        <w:trPr>
          <w:trHeight w:val="240"/>
          <w:jc w:val="center"/>
        </w:trPr>
        <w:tc>
          <w:tcPr>
            <w:tcW w:w="1282" w:type="pct"/>
            <w:tcBorders>
              <w:top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67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Консультант по налогам и сборам</w:t>
            </w:r>
          </w:p>
        </w:tc>
      </w:tr>
      <w:tr w:rsidR="00BD0DEF" w:rsidRPr="00567AA6" w:rsidTr="00BD0DEF">
        <w:trPr>
          <w:trHeight w:val="240"/>
          <w:jc w:val="center"/>
        </w:trPr>
        <w:tc>
          <w:tcPr>
            <w:tcW w:w="1282" w:type="pct"/>
            <w:tcBorders>
              <w:bottom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  <w:tcBorders>
              <w:bottom w:val="single" w:sz="4" w:space="0" w:color="767171"/>
            </w:tcBorders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5.40.04.01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BD0DEF" w:rsidRPr="00567AA6" w:rsidTr="00BD0DEF">
        <w:trPr>
          <w:jc w:val="center"/>
        </w:trPr>
        <w:tc>
          <w:tcPr>
            <w:tcW w:w="1282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r w:rsidRPr="00567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881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BD0DEF" w:rsidRPr="00567AA6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6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</w:tbl>
    <w:p w:rsidR="00BD0DEF" w:rsidRPr="00567AA6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3.3.1. </w:t>
      </w:r>
      <w:r w:rsidRPr="00D12CF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965" w:type="pct"/>
        <w:jc w:val="center"/>
        <w:tblLayout w:type="fixed"/>
        <w:tblLook w:val="01E0" w:firstRow="1" w:lastRow="1" w:firstColumn="1" w:lastColumn="1" w:noHBand="0" w:noVBand="0"/>
      </w:tblPr>
      <w:tblGrid>
        <w:gridCol w:w="1563"/>
        <w:gridCol w:w="4099"/>
        <w:gridCol w:w="652"/>
        <w:gridCol w:w="871"/>
        <w:gridCol w:w="1561"/>
        <w:gridCol w:w="539"/>
      </w:tblGrid>
      <w:tr w:rsidR="00BD0DEF" w:rsidRPr="0085135D" w:rsidTr="00464C0C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1553F" w:rsidRDefault="00BD0DEF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процесса налогового консультирования</w:t>
            </w:r>
          </w:p>
        </w:tc>
        <w:tc>
          <w:tcPr>
            <w:tcW w:w="6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500D22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BC3DE3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67"/>
        <w:gridCol w:w="1064"/>
        <w:gridCol w:w="572"/>
        <w:gridCol w:w="1715"/>
        <w:gridCol w:w="572"/>
        <w:gridCol w:w="1143"/>
        <w:gridCol w:w="1917"/>
      </w:tblGrid>
      <w:tr w:rsidR="00BD0DEF" w:rsidRPr="00C207C0" w:rsidTr="00BD0D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1266" w:type="pct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BD0DEF" w:rsidRPr="0085135D" w:rsidTr="00BD0DEF">
        <w:trPr>
          <w:trHeight w:val="543"/>
          <w:jc w:val="center"/>
        </w:trPr>
        <w:tc>
          <w:tcPr>
            <w:tcW w:w="1266" w:type="pct"/>
            <w:vMerge w:val="restar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C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Pr="00D12CF3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A1AE4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внутренних стандартов качества и сроков налогового консультирования</w:t>
            </w:r>
          </w:p>
        </w:tc>
      </w:tr>
      <w:tr w:rsidR="00BD0DEF" w:rsidRPr="0085135D" w:rsidTr="00BD0DEF">
        <w:trPr>
          <w:trHeight w:val="555"/>
          <w:jc w:val="center"/>
        </w:trPr>
        <w:tc>
          <w:tcPr>
            <w:tcW w:w="1266" w:type="pct"/>
            <w:vMerge/>
          </w:tcPr>
          <w:p w:rsidR="00BD0DEF" w:rsidRPr="00F90A03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деятельности и обеспечение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консультационной (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консалтинговой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подразделения по налоговому консультированию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структуры консультирования, утверждения внутренних правил взаимодействия налоговых консультантов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налогоплательщиками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должностными лицами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ценовой политики организации при оказании услуг по налоговому консультированию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/или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требований о сохранении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конфиденциальности информации 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налогоплательщика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/или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(внедрение)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внутрифирменных стандартов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поведения налогового консультанта</w:t>
            </w:r>
          </w:p>
        </w:tc>
      </w:tr>
      <w:tr w:rsidR="00BD0DEF" w:rsidRPr="0085135D" w:rsidTr="00BD0DEF">
        <w:trPr>
          <w:trHeight w:val="631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BD0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/или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должностных инструкций налоговых консультантов</w:t>
            </w:r>
          </w:p>
        </w:tc>
      </w:tr>
      <w:tr w:rsidR="00BD0DEF" w:rsidRPr="0085135D" w:rsidTr="00BD0DEF">
        <w:trPr>
          <w:trHeight w:val="631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070C49" w:rsidRDefault="00BD0DEF" w:rsidP="00BD0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эффективности результатов деятельности налоговых консультантов</w:t>
            </w:r>
          </w:p>
        </w:tc>
      </w:tr>
      <w:tr w:rsidR="00BD0DEF" w:rsidRPr="0085135D" w:rsidTr="00BD0DEF">
        <w:trPr>
          <w:trHeight w:val="631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070C49" w:rsidRDefault="00BD0DEF" w:rsidP="00BD0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стандартов и регламентов по вопросам сохранения налоговой тайн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D0DEF" w:rsidRPr="0085135D" w:rsidTr="00BD0DEF">
        <w:trPr>
          <w:trHeight w:val="631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070C49" w:rsidRDefault="00BD0DEF" w:rsidP="00BD0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продвижению услуг налогового консультирования</w:t>
            </w:r>
          </w:p>
        </w:tc>
      </w:tr>
      <w:tr w:rsidR="00F53691" w:rsidRPr="0085135D" w:rsidTr="00BD0DEF">
        <w:trPr>
          <w:trHeight w:val="299"/>
          <w:jc w:val="center"/>
        </w:trPr>
        <w:tc>
          <w:tcPr>
            <w:tcW w:w="1266" w:type="pct"/>
            <w:vMerge w:val="restart"/>
          </w:tcPr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CF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8B49A8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 Законодательство РФ о налогах и сборах, бухгалтерском учёте, отраслевое законодательство в сфере деятельности налогоплательщика, практику применения указанного законодательства</w:t>
            </w:r>
          </w:p>
        </w:tc>
      </w:tr>
      <w:tr w:rsidR="00F53691" w:rsidRPr="0085135D" w:rsidTr="00BD0DEF">
        <w:trPr>
          <w:trHeight w:val="299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 и систематизировать различную информацию</w:t>
            </w:r>
            <w:r w:rsidR="00464C0C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финансово-экономической, налоговой и правовой сферах деятельности налогоплательщика</w:t>
            </w:r>
          </w:p>
        </w:tc>
      </w:tr>
      <w:tr w:rsidR="00F53691" w:rsidRPr="0085135D" w:rsidTr="00BD0DEF">
        <w:trPr>
          <w:trHeight w:val="299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8B49A8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6">
              <w:rPr>
                <w:rFonts w:ascii="Times New Roman" w:hAnsi="Times New Roman" w:cs="Times New Roman"/>
                <w:sz w:val="24"/>
                <w:szCs w:val="24"/>
              </w:rPr>
              <w:t>Владеть основными методами, способами и средствами получения, хранения и обработки информации</w:t>
            </w:r>
          </w:p>
        </w:tc>
      </w:tr>
      <w:tr w:rsidR="00F53691" w:rsidRPr="0085135D" w:rsidTr="00BD0DEF">
        <w:trPr>
          <w:trHeight w:val="299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</w:t>
            </w:r>
            <w:r w:rsidRPr="008B49A8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 w:rsidRPr="008B49A8">
              <w:rPr>
                <w:rFonts w:ascii="Times New Roman" w:hAnsi="Times New Roman" w:cs="Times New Roman"/>
                <w:sz w:val="24"/>
                <w:szCs w:val="24"/>
              </w:rPr>
              <w:t>консультирования, выбор оптимальных путей и методов их достижения</w:t>
            </w:r>
          </w:p>
        </w:tc>
      </w:tr>
      <w:tr w:rsidR="00F53691" w:rsidRPr="0085135D" w:rsidTr="00BD0DEF">
        <w:trPr>
          <w:trHeight w:val="299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8B49A8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8">
              <w:rPr>
                <w:rFonts w:ascii="Times New Roman" w:hAnsi="Times New Roman" w:cs="Times New Roman"/>
                <w:sz w:val="24"/>
                <w:szCs w:val="24"/>
              </w:rPr>
              <w:t>Способность предлагать и обосновывать варианты управленческих решений</w:t>
            </w:r>
          </w:p>
        </w:tc>
      </w:tr>
      <w:tr w:rsidR="00F53691" w:rsidRPr="0085135D" w:rsidTr="00BD0DEF">
        <w:trPr>
          <w:trHeight w:val="299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42386B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юридическое сопровождение</w:t>
            </w:r>
            <w:r w:rsidRPr="0042386B">
              <w:rPr>
                <w:rFonts w:ascii="Times New Roman" w:hAnsi="Times New Roman" w:cs="Times New Roman"/>
                <w:sz w:val="24"/>
                <w:szCs w:val="24"/>
              </w:rPr>
              <w:t xml:space="preserve"> итогов налоговых проверок, к оспариванию мер по привлечению налогоплательщиков к ответственности за нарушение налогового законодательства</w:t>
            </w:r>
          </w:p>
        </w:tc>
      </w:tr>
      <w:tr w:rsidR="00F53691" w:rsidRPr="0085135D" w:rsidTr="00BD0DEF">
        <w:trPr>
          <w:trHeight w:val="299"/>
          <w:jc w:val="center"/>
        </w:trPr>
        <w:tc>
          <w:tcPr>
            <w:tcW w:w="1266" w:type="pct"/>
            <w:vMerge/>
          </w:tcPr>
          <w:p w:rsidR="00F53691" w:rsidRPr="0042386B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693424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информационно-аналитическую деятельность по разработке внутренних стандартов для осуществления налогового консультирования</w:t>
            </w:r>
          </w:p>
        </w:tc>
      </w:tr>
      <w:tr w:rsidR="00F53691" w:rsidRPr="0085135D" w:rsidTr="00BD0DEF">
        <w:trPr>
          <w:trHeight w:val="299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8">
              <w:rPr>
                <w:rFonts w:ascii="Times New Roman" w:hAnsi="Times New Roman" w:cs="Times New Roman"/>
                <w:sz w:val="24"/>
                <w:szCs w:val="24"/>
              </w:rPr>
              <w:t>Владеть навыками планирования деятельности организации, оказывающей услуги по налоговому консультированию</w:t>
            </w:r>
          </w:p>
        </w:tc>
      </w:tr>
      <w:tr w:rsidR="00F53691" w:rsidRPr="0085135D" w:rsidTr="00BD0DEF">
        <w:trPr>
          <w:trHeight w:val="761"/>
          <w:jc w:val="center"/>
        </w:trPr>
        <w:tc>
          <w:tcPr>
            <w:tcW w:w="1266" w:type="pct"/>
            <w:vMerge/>
          </w:tcPr>
          <w:p w:rsidR="00F53691" w:rsidRPr="00A43BB2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BD0DE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и </w:t>
            </w:r>
            <w:r w:rsidR="00E67109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рассчитывать</w:t>
            </w:r>
            <w:r w:rsidRPr="00263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существующих методик, нормативно-правовой базы и новых инновационных решений разрабатывать и рассчитывать финансово-экономические показатели на микро-, мезо- и уровнях</w:t>
            </w:r>
          </w:p>
        </w:tc>
      </w:tr>
      <w:tr w:rsidR="00F53691" w:rsidRPr="0085135D" w:rsidTr="00BD0DEF">
        <w:trPr>
          <w:trHeight w:val="357"/>
          <w:jc w:val="center"/>
        </w:trPr>
        <w:tc>
          <w:tcPr>
            <w:tcW w:w="1266" w:type="pct"/>
            <w:vMerge/>
          </w:tcPr>
          <w:p w:rsidR="00F53691" w:rsidRPr="00A43BB2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информационно-аналитическое обеспечение консалтинговой организации внутренней документацией, необходимой для оказания услуг по налоговому консультированию</w:t>
            </w:r>
          </w:p>
        </w:tc>
      </w:tr>
      <w:tr w:rsidR="00F53691" w:rsidRPr="0085135D" w:rsidTr="00BD0DEF">
        <w:trPr>
          <w:trHeight w:val="334"/>
          <w:jc w:val="center"/>
        </w:trPr>
        <w:tc>
          <w:tcPr>
            <w:tcW w:w="1266" w:type="pct"/>
            <w:vMerge/>
          </w:tcPr>
          <w:p w:rsidR="00F53691" w:rsidRPr="00A43BB2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A43BB2" w:rsidRDefault="00464C0C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рассчитывать стоимость услуг по налоговому консультированию с учётом сложности проекта. Разрабатывать и применять систему материального </w:t>
            </w:r>
            <w:r w:rsidR="00E67109">
              <w:rPr>
                <w:rFonts w:ascii="Times New Roman" w:hAnsi="Times New Roman" w:cs="Times New Roman"/>
                <w:sz w:val="24"/>
                <w:szCs w:val="24"/>
              </w:rPr>
              <w:t>поощрения налоговых консультантов</w:t>
            </w:r>
          </w:p>
        </w:tc>
      </w:tr>
      <w:tr w:rsidR="00BD0DEF" w:rsidRPr="00D54761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0DEF" w:rsidRPr="00D5476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 налогах и сборах,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Положения по бухгалтерскому учёту (ПБУ)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Гражданское, Административное законодательство РФ,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законодательство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BD0DEF" w:rsidRPr="00D5476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9799A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кодекс РФ и Кодекс РФ об административных правонарушениях (в части ответственности за нарушения в сфере уплаты налогов и сборов). Судебная практика по налоговым спорам</w:t>
            </w:r>
          </w:p>
        </w:tc>
      </w:tr>
      <w:tr w:rsidR="00BD0DEF" w:rsidRPr="00D5476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 Российской федерации, включая АПК РФ, ГПК РФ, КАС РФ, КоАП РФ</w:t>
            </w:r>
          </w:p>
        </w:tc>
      </w:tr>
      <w:tr w:rsidR="00BD0DEF" w:rsidRPr="005367FE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5367FE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акты, изданные во исполнение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законодательства Российской Федерации о налогах и сборах</w:t>
            </w:r>
          </w:p>
        </w:tc>
      </w:tr>
      <w:tr w:rsidR="00BD0DEF" w:rsidRPr="005367FE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5367FE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оглашения об </w:t>
            </w:r>
            <w:proofErr w:type="spellStart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избежании</w:t>
            </w:r>
            <w:proofErr w:type="spellEnd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двойного налогообложения</w:t>
            </w:r>
          </w:p>
        </w:tc>
      </w:tr>
      <w:tr w:rsidR="00BD0DEF" w:rsidRPr="005367FE" w:rsidTr="00464C0C">
        <w:trPr>
          <w:trHeight w:val="374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C6AB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о банкротстве юридических и физических лиц, </w:t>
            </w:r>
          </w:p>
        </w:tc>
      </w:tr>
      <w:tr w:rsidR="00BD0DEF" w:rsidRPr="005367FE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C6AB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Положение об ответственности руководителя должника и иных лиц в деле о банкротстве</w:t>
            </w:r>
          </w:p>
        </w:tc>
      </w:tr>
      <w:tr w:rsidR="00BD0DEF" w:rsidTr="00BD0DEF">
        <w:trPr>
          <w:trHeight w:val="647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порядок формирования налоговой, управленческой, финансовой (бухгалтерской) и прочих видов отчетности</w:t>
            </w:r>
          </w:p>
        </w:tc>
      </w:tr>
      <w:tr w:rsidR="00BD0DEF" w:rsidTr="00BD0DEF">
        <w:trPr>
          <w:trHeight w:val="647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BD0DEF" w:rsidTr="00F53691">
        <w:trPr>
          <w:trHeight w:val="295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Толкование и применение норм судебной практики</w:t>
            </w:r>
          </w:p>
        </w:tc>
      </w:tr>
      <w:tr w:rsidR="00BD0DEF" w:rsidTr="00BD0DEF">
        <w:trPr>
          <w:trHeight w:val="647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Законодательства РФ к содержанию различных типов документов</w:t>
            </w:r>
          </w:p>
        </w:tc>
      </w:tr>
      <w:tr w:rsidR="00BD0DEF" w:rsidRPr="00D54761" w:rsidTr="00BD0DEF">
        <w:trPr>
          <w:trHeight w:val="331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5476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приказы, другие руководящие, методические и нормативные материалы по документообороту. Принципы систематизации и хранения регистров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бухгалтерского учётов</w:t>
            </w:r>
          </w:p>
        </w:tc>
      </w:tr>
      <w:tr w:rsidR="00BD0DEF" w:rsidRPr="00D54761" w:rsidTr="00BD0DEF">
        <w:trPr>
          <w:trHeight w:val="331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5476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Принципы, методы и технологии управления персоналом</w:t>
            </w:r>
          </w:p>
        </w:tc>
      </w:tr>
      <w:tr w:rsidR="00BD0DEF" w:rsidRPr="00D54761" w:rsidTr="00BD0DEF">
        <w:trPr>
          <w:trHeight w:val="557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54761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организационно-распорядительные документы организации</w:t>
            </w:r>
          </w:p>
        </w:tc>
      </w:tr>
      <w:tr w:rsidR="00BD0DEF" w:rsidTr="00F53691">
        <w:trPr>
          <w:trHeight w:val="281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BD0DEF" w:rsidTr="00BD0DEF">
        <w:trPr>
          <w:trHeight w:val="711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системы/программные продукты, применяемые в организации</w:t>
            </w:r>
          </w:p>
        </w:tc>
      </w:tr>
      <w:tr w:rsidR="00BD0DEF" w:rsidRPr="00734932" w:rsidTr="00BD0DEF">
        <w:trPr>
          <w:trHeight w:val="426"/>
          <w:jc w:val="center"/>
        </w:trPr>
        <w:tc>
          <w:tcPr>
            <w:tcW w:w="1266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0DEF" w:rsidRPr="00734932" w:rsidRDefault="00BD0DEF" w:rsidP="00F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12CF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39"/>
        <w:gridCol w:w="1050"/>
        <w:gridCol w:w="1561"/>
        <w:gridCol w:w="539"/>
      </w:tblGrid>
      <w:tr w:rsidR="00BD0DEF" w:rsidRPr="0085135D" w:rsidTr="00BD0D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1553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Управление налоговыми консультантами, регулирование взаимоотношений между работниками и контрагентами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клиентами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1C1878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BC3DE3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67"/>
        <w:gridCol w:w="1064"/>
        <w:gridCol w:w="572"/>
        <w:gridCol w:w="1715"/>
        <w:gridCol w:w="572"/>
        <w:gridCol w:w="1143"/>
        <w:gridCol w:w="1917"/>
      </w:tblGrid>
      <w:tr w:rsidR="00BD0DEF" w:rsidRPr="00C207C0" w:rsidTr="00BD0D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1266" w:type="pct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E67109" w:rsidRPr="0085135D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E67109" w:rsidRDefault="00E67109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  <w:p w:rsidR="00E67109" w:rsidRPr="0085135D" w:rsidRDefault="00E67109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9" w:rsidRPr="00A33A18" w:rsidRDefault="00E67109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переговоров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клиентами по вопросам заключения договоров на оказание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налоговому консультированию</w:t>
            </w:r>
          </w:p>
        </w:tc>
      </w:tr>
      <w:tr w:rsidR="00E67109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E67109" w:rsidRPr="00D12CF3" w:rsidRDefault="00E67109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9" w:rsidRDefault="00E67109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переговоров с контрагентами по вопросам, связанным с налоговыми последствиями сделок, договоров, отдельных мероприятий</w:t>
            </w:r>
          </w:p>
        </w:tc>
      </w:tr>
      <w:tr w:rsidR="00E67109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E67109" w:rsidRPr="00D356A1" w:rsidRDefault="00E67109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9" w:rsidRPr="00A33A18" w:rsidRDefault="00E67109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с контрагентами в целях осуществления контроля соблюдения налогоплательщиком требований законодательства о налогах и сборах</w:t>
            </w:r>
          </w:p>
        </w:tc>
      </w:tr>
      <w:tr w:rsidR="00E67109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E67109" w:rsidRPr="00D356A1" w:rsidRDefault="00E67109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9" w:rsidRPr="00A33A18" w:rsidRDefault="00E67109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координации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разными подразделениями налогоплательщика в целях обеспечения достоверности налогового учета, представляемой налоговой отчетности</w:t>
            </w:r>
          </w:p>
        </w:tc>
      </w:tr>
      <w:tr w:rsidR="00E67109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E67109" w:rsidRPr="00D356A1" w:rsidRDefault="00E67109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9" w:rsidRDefault="00E67109" w:rsidP="00BD0DEF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взаимодействия</w:t>
            </w:r>
            <w:r w:rsidRPr="00423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организациями - субъектами налоговых правоотношений, а также кредитными организациями, операторами ЭДО и т.п.</w:t>
            </w:r>
          </w:p>
        </w:tc>
      </w:tr>
      <w:tr w:rsidR="00E67109" w:rsidRPr="0085135D" w:rsidTr="00BD0DEF">
        <w:trPr>
          <w:trHeight w:val="591"/>
          <w:jc w:val="center"/>
        </w:trPr>
        <w:tc>
          <w:tcPr>
            <w:tcW w:w="1266" w:type="pct"/>
            <w:vMerge/>
          </w:tcPr>
          <w:p w:rsidR="00E67109" w:rsidRPr="00D356A1" w:rsidRDefault="00E67109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9" w:rsidRPr="00A33A18" w:rsidRDefault="00E67109" w:rsidP="00BD0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прав и интересов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налоговых консультантов в случае предъявления к ним претензий со стороны клиентов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контрагентов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контролирующих органов</w:t>
            </w:r>
          </w:p>
        </w:tc>
      </w:tr>
      <w:tr w:rsidR="00E67109" w:rsidRPr="0085135D" w:rsidTr="00BD0DEF">
        <w:trPr>
          <w:trHeight w:val="591"/>
          <w:jc w:val="center"/>
        </w:trPr>
        <w:tc>
          <w:tcPr>
            <w:tcW w:w="1266" w:type="pct"/>
            <w:vMerge/>
          </w:tcPr>
          <w:p w:rsidR="00E67109" w:rsidRPr="00D356A1" w:rsidRDefault="00E67109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9" w:rsidRDefault="00E67109" w:rsidP="00BD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подготовку и проведение семинаров и других публичных выступлений по сложным и спорным вопросам налогового законодательства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 w:val="restart"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 Законодательство РФ о налогах и сборах, бухгалтерском учёте, отраслевое законодательство в сфере деятельности налогоплательщика, практику применения указанного законодательства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CA1AE4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нализировать закономерности и тенденции развития отечественной налоговой системы, возможность использовать зарубежный опыт 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CA1AE4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постановку</w:t>
            </w:r>
            <w:r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целей и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налогового </w:t>
            </w:r>
            <w:r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консультирования, выбору оптимальных путей и методов их достижения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CA1AE4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693424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эффективного ведения переговоров с клиентами, контрагентами по вопросам заключения договоров на оказание услуг по налоговому консультированию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CA1AE4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6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финансовую, бухгалтерскую, статистическую отчетность с учетом международных стандартов и использовать их результаты для принятия управленческих решений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E67109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3691">
              <w:rPr>
                <w:rFonts w:ascii="Times New Roman" w:hAnsi="Times New Roman" w:cs="Times New Roman"/>
                <w:sz w:val="24"/>
                <w:szCs w:val="24"/>
              </w:rPr>
              <w:t>станавливать и поддерживать деловые контакты с клиентами и контрагентами в процессе контроля за соблюдением ими законодательства о налогах и сборах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E67109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691">
              <w:rPr>
                <w:rFonts w:ascii="Times New Roman" w:hAnsi="Times New Roman" w:cs="Times New Roman"/>
                <w:sz w:val="24"/>
                <w:szCs w:val="24"/>
              </w:rPr>
              <w:t>беспечивать взаимодействие между подразделениями налогоплательщика при оказании услуг по налоговому консультированию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распознавать угрозы по возникновению конфликта интересов, принимать меры по их устранению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693424" w:rsidRDefault="00F53691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формировать правовую позицию по защите законных прав и интересов налоговых консультантов в ситуациях предъявлениям к ним претензий 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со стороны клиентов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7109">
              <w:rPr>
                <w:rFonts w:ascii="Times New Roman" w:eastAsia="Calibri" w:hAnsi="Times New Roman" w:cs="Times New Roman"/>
                <w:sz w:val="24"/>
                <w:szCs w:val="24"/>
              </w:rPr>
              <w:t>контрагентов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контролирующих органов</w:t>
            </w:r>
          </w:p>
        </w:tc>
      </w:tr>
      <w:tr w:rsidR="00E67109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E67109" w:rsidRPr="00D12CF3" w:rsidRDefault="00E67109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E67109" w:rsidRDefault="00E67109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проводить семинары и другие публичные выступления по вопросам налогового законодательства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C237EC" w:rsidRDefault="00E67109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53691" w:rsidRPr="00C237EC">
              <w:rPr>
                <w:rFonts w:ascii="Times New Roman" w:eastAsia="Calibri" w:hAnsi="Times New Roman" w:cs="Times New Roman"/>
                <w:sz w:val="24"/>
                <w:szCs w:val="24"/>
              </w:rPr>
              <w:t>редлагать и обосновывать варианты управленческих решений</w:t>
            </w:r>
          </w:p>
        </w:tc>
      </w:tr>
      <w:tr w:rsidR="00F53691" w:rsidRPr="0085135D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B976C1" w:rsidRDefault="00E67109" w:rsidP="00E67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Обладать с</w:t>
            </w:r>
            <w:r w:rsidR="00F53691" w:rsidRPr="00B976C1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F53691" w:rsidRPr="00B9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готовность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F53691" w:rsidRPr="00B9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продолжению образования, самообразованию, повышению квалификации</w:t>
            </w:r>
          </w:p>
        </w:tc>
      </w:tr>
      <w:tr w:rsidR="00BD0DEF" w:rsidRPr="00D54761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0DEF" w:rsidRPr="00D54761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 налогах и сборах,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Положения по бухгалтерскому учёту (ПБУ)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Гражданское, Административное законодательство РФ,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законодательство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BD0DEF" w:rsidRPr="00C9799A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C9799A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кодекс РФ и Кодекс РФ об административных правонарушениях (в части ответственности за нарушения в сфере уплаты налогов и сборов). Судебная практика по налоговым спорам</w:t>
            </w:r>
          </w:p>
        </w:tc>
      </w:tr>
      <w:tr w:rsidR="00BD0DEF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E154D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 Российской федерации, включая АПК РФ, ГПК РФ, КАС РФ, КоАП РФ</w:t>
            </w:r>
          </w:p>
        </w:tc>
      </w:tr>
      <w:tr w:rsidR="00BD0DEF" w:rsidRPr="005367FE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5367FE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акты, изданные во исполнение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законодательства Российской Федерации о налогах и сборах</w:t>
            </w:r>
          </w:p>
        </w:tc>
      </w:tr>
      <w:tr w:rsidR="00BD0DEF" w:rsidRPr="005367FE" w:rsidTr="00565881">
        <w:trPr>
          <w:trHeight w:val="254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5367FE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оглашения об </w:t>
            </w:r>
            <w:proofErr w:type="spellStart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избежании</w:t>
            </w:r>
            <w:proofErr w:type="spellEnd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двойного налогообложения</w:t>
            </w:r>
          </w:p>
        </w:tc>
      </w:tr>
      <w:tr w:rsidR="00BD0DEF" w:rsidRPr="00AC6AB1" w:rsidTr="00565881">
        <w:trPr>
          <w:trHeight w:val="246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C6AB1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о банкротстве юридических и физических лиц, </w:t>
            </w:r>
          </w:p>
        </w:tc>
      </w:tr>
      <w:tr w:rsidR="00BD0DEF" w:rsidRPr="00AC6AB1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C6AB1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1">
              <w:rPr>
                <w:rFonts w:ascii="Times New Roman" w:hAnsi="Times New Roman" w:cs="Times New Roman"/>
                <w:sz w:val="24"/>
                <w:szCs w:val="24"/>
              </w:rPr>
              <w:t>Положение об ответственности руководителя должника и иных лиц в деле о банкротстве</w:t>
            </w:r>
          </w:p>
        </w:tc>
      </w:tr>
      <w:tr w:rsidR="00BD0DEF" w:rsidTr="00BD0DEF">
        <w:trPr>
          <w:trHeight w:val="647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порядок формирования налоговой, управленческой, финансовой (бухгалтерской) и прочих видов отчетности</w:t>
            </w:r>
          </w:p>
        </w:tc>
      </w:tr>
      <w:tr w:rsidR="00BD0DEF" w:rsidTr="00BD0DEF">
        <w:trPr>
          <w:trHeight w:val="647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и порядок функционирования бизнеса (вида деятельности), бизнес-модели, процессов и процедур организ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</w:tr>
      <w:tr w:rsidR="00BD0DEF" w:rsidTr="00F53691">
        <w:trPr>
          <w:trHeight w:val="305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Толкование и применение норм судебной практики</w:t>
            </w:r>
          </w:p>
        </w:tc>
      </w:tr>
      <w:tr w:rsidR="00BD0DEF" w:rsidTr="00BD0DEF">
        <w:trPr>
          <w:trHeight w:val="647"/>
          <w:jc w:val="center"/>
        </w:trPr>
        <w:tc>
          <w:tcPr>
            <w:tcW w:w="1266" w:type="pct"/>
            <w:vMerge/>
          </w:tcPr>
          <w:p w:rsidR="00BD0DEF" w:rsidRPr="00DC02A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Законодательства РФ к содержанию различных типов документов</w:t>
            </w:r>
          </w:p>
        </w:tc>
      </w:tr>
      <w:tr w:rsidR="00BD0DEF" w:rsidRPr="00D54761" w:rsidTr="00BD0DEF">
        <w:trPr>
          <w:trHeight w:val="331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54761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приказы, другие руководящие, методические и нормативные материалы по документообороту. Принципы систематизации и хранения регистров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бухгалтерского учётов</w:t>
            </w:r>
          </w:p>
        </w:tc>
      </w:tr>
      <w:tr w:rsidR="00BD0DEF" w:rsidRPr="00D54761" w:rsidTr="00BD0DEF">
        <w:trPr>
          <w:trHeight w:val="331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54761" w:rsidRDefault="00BD0DEF" w:rsidP="00F5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Принципы, методы и технологии управления персоналом</w:t>
            </w:r>
          </w:p>
        </w:tc>
      </w:tr>
      <w:tr w:rsidR="00BD0DEF" w:rsidRPr="00D54761" w:rsidTr="00BD0DEF">
        <w:trPr>
          <w:trHeight w:val="557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D54761" w:rsidRDefault="00BD0DEF" w:rsidP="004B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организационно-распорядительные документы организации</w:t>
            </w:r>
          </w:p>
        </w:tc>
      </w:tr>
      <w:tr w:rsidR="00BD0DEF" w:rsidTr="00565881">
        <w:trPr>
          <w:trHeight w:val="297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BD0DEF" w:rsidTr="00BD0DEF">
        <w:trPr>
          <w:trHeight w:val="711"/>
          <w:jc w:val="center"/>
        </w:trPr>
        <w:tc>
          <w:tcPr>
            <w:tcW w:w="1266" w:type="pct"/>
            <w:vMerge/>
          </w:tcPr>
          <w:p w:rsidR="00BD0DEF" w:rsidRPr="00AB40A7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системы/программные продукты, применяемые в организации</w:t>
            </w:r>
          </w:p>
        </w:tc>
      </w:tr>
      <w:tr w:rsidR="00BD0DEF" w:rsidRPr="00734932" w:rsidTr="00BD0DEF">
        <w:trPr>
          <w:trHeight w:val="426"/>
          <w:jc w:val="center"/>
        </w:trPr>
        <w:tc>
          <w:tcPr>
            <w:tcW w:w="1266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0DEF" w:rsidRPr="00734932" w:rsidRDefault="00BD0DEF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Pr="00024176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12CF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76"/>
        <w:gridCol w:w="1013"/>
        <w:gridCol w:w="1561"/>
        <w:gridCol w:w="539"/>
      </w:tblGrid>
      <w:tr w:rsidR="00BD0DEF" w:rsidRPr="0085135D" w:rsidTr="004B7D3E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81553F" w:rsidRDefault="00BD0DEF" w:rsidP="00BD0D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контроль качества налогового консультирования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500D22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BC3DE3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67"/>
        <w:gridCol w:w="1064"/>
        <w:gridCol w:w="572"/>
        <w:gridCol w:w="1715"/>
        <w:gridCol w:w="572"/>
        <w:gridCol w:w="1143"/>
        <w:gridCol w:w="1917"/>
      </w:tblGrid>
      <w:tr w:rsidR="00BD0DEF" w:rsidRPr="00C207C0" w:rsidTr="00BD0D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EF" w:rsidRPr="00C207C0" w:rsidTr="00BD0DEF">
        <w:trPr>
          <w:jc w:val="center"/>
        </w:trPr>
        <w:tc>
          <w:tcPr>
            <w:tcW w:w="1266" w:type="pct"/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0DEF" w:rsidRPr="00C207C0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0DEF" w:rsidRPr="00C207C0" w:rsidRDefault="00BD0DEF" w:rsidP="00BD0D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0DEF" w:rsidRDefault="00BD0DEF" w:rsidP="00BD0D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BD0DEF" w:rsidRPr="0085135D" w:rsidTr="00BD0DEF">
        <w:trPr>
          <w:trHeight w:val="258"/>
          <w:jc w:val="center"/>
        </w:trPr>
        <w:tc>
          <w:tcPr>
            <w:tcW w:w="1266" w:type="pct"/>
            <w:vMerge w:val="restar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C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F" w:rsidRPr="0085135D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соблюдения требований стандартов качества и сроков налогового консультирования</w:t>
            </w:r>
          </w:p>
        </w:tc>
      </w:tr>
      <w:tr w:rsidR="00BD0DEF" w:rsidRPr="0085135D" w:rsidTr="00BD0DEF">
        <w:trPr>
          <w:trHeight w:val="555"/>
          <w:jc w:val="center"/>
        </w:trPr>
        <w:tc>
          <w:tcPr>
            <w:tcW w:w="1266" w:type="pct"/>
            <w:vMerge/>
          </w:tcPr>
          <w:p w:rsidR="00BD0DEF" w:rsidRPr="00F90A03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E67109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профессионального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подготовки налоговых консультантов путем </w:t>
            </w:r>
            <w:r w:rsidR="00E671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специального обучения сотрудников и постоянного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их квалификации </w:t>
            </w:r>
          </w:p>
        </w:tc>
      </w:tr>
      <w:tr w:rsidR="00BD0DEF" w:rsidRPr="0085135D" w:rsidTr="00BD0DEF">
        <w:trPr>
          <w:trHeight w:val="555"/>
          <w:jc w:val="center"/>
        </w:trPr>
        <w:tc>
          <w:tcPr>
            <w:tcW w:w="1266" w:type="pct"/>
            <w:vMerge/>
          </w:tcPr>
          <w:p w:rsidR="00BD0DEF" w:rsidRPr="00F90A03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организационной структуры и штатного расписания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процесса налогового консультирования</w:t>
            </w:r>
          </w:p>
        </w:tc>
      </w:tr>
      <w:tr w:rsidR="00BD0DEF" w:rsidRPr="0085135D" w:rsidTr="00BD0DEF">
        <w:trPr>
          <w:trHeight w:val="555"/>
          <w:jc w:val="center"/>
        </w:trPr>
        <w:tc>
          <w:tcPr>
            <w:tcW w:w="1266" w:type="pct"/>
            <w:vMerge/>
          </w:tcPr>
          <w:p w:rsidR="00BD0DEF" w:rsidRPr="00F90A03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Отбор претендентов на вакантные должности налоговых консультантов</w:t>
            </w:r>
          </w:p>
        </w:tc>
      </w:tr>
      <w:tr w:rsidR="00BD0DEF" w:rsidRPr="0085135D" w:rsidTr="00BD0DEF">
        <w:trPr>
          <w:trHeight w:val="555"/>
          <w:jc w:val="center"/>
        </w:trPr>
        <w:tc>
          <w:tcPr>
            <w:tcW w:w="1266" w:type="pct"/>
            <w:vMerge/>
          </w:tcPr>
          <w:p w:rsidR="00BD0DEF" w:rsidRPr="00F90A03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75C2">
              <w:rPr>
                <w:rFonts w:ascii="Times New Roman" w:eastAsia="Calibri" w:hAnsi="Times New Roman" w:cs="Times New Roman"/>
                <w:sz w:val="24"/>
                <w:szCs w:val="24"/>
              </w:rPr>
              <w:t>формление необходимых документов и представление их в налоговый орган (должностному лицу налогового органа) при осуществлении производства по делам налоговом правонарушении</w:t>
            </w:r>
          </w:p>
        </w:tc>
      </w:tr>
      <w:tr w:rsidR="00BD0DEF" w:rsidRPr="0085135D" w:rsidTr="00BD0DEF">
        <w:trPr>
          <w:trHeight w:val="555"/>
          <w:jc w:val="center"/>
        </w:trPr>
        <w:tc>
          <w:tcPr>
            <w:tcW w:w="1266" w:type="pct"/>
            <w:vMerge/>
          </w:tcPr>
          <w:p w:rsidR="00BD0DEF" w:rsidRPr="00F90A03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 стандартов и регламентов конфиденциальности и налоговой тайны 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страхования 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по основному виду деятельности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правовой позиции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конкретному вопросу применения норм законодательства о налогах и сборах</w:t>
            </w:r>
          </w:p>
        </w:tc>
      </w:tr>
      <w:tr w:rsidR="00BD0DEF" w:rsidRPr="0085135D" w:rsidTr="00F53691">
        <w:trPr>
          <w:trHeight w:val="585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F53691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и/или утверждение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календарного плана и бюджета проекта, опре</w:t>
            </w:r>
            <w:r w:rsidR="00F5369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контрольных точек (дат)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планирования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постановки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говых консультантов по проекту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контроля</w:t>
            </w:r>
            <w:r w:rsidRPr="00D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и соблюдения сроков,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отчетов</w:t>
            </w:r>
            <w:r w:rsidRPr="00D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ходе проекта</w:t>
            </w:r>
          </w:p>
        </w:tc>
      </w:tr>
      <w:tr w:rsidR="00BD0DEF" w:rsidRPr="0085135D" w:rsidTr="00565881">
        <w:trPr>
          <w:trHeight w:val="264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tabs>
                <w:tab w:val="left" w:pos="8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своевременности и правильности 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документооборота</w:t>
            </w:r>
          </w:p>
        </w:tc>
      </w:tr>
      <w:tr w:rsidR="00BD0DEF" w:rsidRPr="0085135D" w:rsidTr="00BD0DEF">
        <w:trPr>
          <w:trHeight w:val="426"/>
          <w:jc w:val="center"/>
        </w:trPr>
        <w:tc>
          <w:tcPr>
            <w:tcW w:w="1266" w:type="pct"/>
            <w:vMerge/>
          </w:tcPr>
          <w:p w:rsidR="00BD0DEF" w:rsidRPr="00D356A1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0DEF" w:rsidRPr="00A33A18" w:rsidRDefault="00BD0DEF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обратной связи</w:t>
            </w:r>
            <w:r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клиентами по вопросам качества услуг налогового консультирования</w:t>
            </w:r>
          </w:p>
        </w:tc>
      </w:tr>
      <w:tr w:rsidR="00F53691" w:rsidRPr="00CA1AE4" w:rsidTr="00BD0DEF">
        <w:trPr>
          <w:trHeight w:val="407"/>
          <w:jc w:val="center"/>
        </w:trPr>
        <w:tc>
          <w:tcPr>
            <w:tcW w:w="1266" w:type="pct"/>
            <w:vMerge w:val="restart"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F536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Применять Законодательство РФ о налогах и сборах, бухгалтерском учёте, отраслевое законодательство в сфере деятельности налогоплательщика, практику применения указанного законодательства</w:t>
            </w:r>
          </w:p>
        </w:tc>
      </w:tr>
      <w:tr w:rsidR="00F53691" w:rsidRPr="00CA1AE4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CA1AE4" w:rsidRDefault="00F53691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нализировать закономерности и тенденции развития отечественной налоговой системы, возможность использовать зарубежный опыт </w:t>
            </w:r>
          </w:p>
        </w:tc>
      </w:tr>
      <w:tr w:rsidR="00F53691" w:rsidRPr="00CA1AE4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CA1AE4" w:rsidRDefault="00F53691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постановку</w:t>
            </w:r>
            <w:r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целей и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налогового </w:t>
            </w:r>
            <w:r w:rsidRPr="00CA1AE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консультирования, выбору оптимальных путей и методов их достижения</w:t>
            </w:r>
          </w:p>
        </w:tc>
      </w:tr>
      <w:tr w:rsidR="005569F8" w:rsidRPr="00CA1AE4" w:rsidTr="00BD0DEF">
        <w:trPr>
          <w:trHeight w:val="407"/>
          <w:jc w:val="center"/>
        </w:trPr>
        <w:tc>
          <w:tcPr>
            <w:tcW w:w="1266" w:type="pct"/>
            <w:vMerge/>
          </w:tcPr>
          <w:p w:rsidR="005569F8" w:rsidRPr="00D12CF3" w:rsidRDefault="005569F8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5569F8" w:rsidRDefault="005569F8" w:rsidP="00F536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своевременно получать и систематизировать информацию о соблюдении требований стандартов и регламентов конфиденциальной и налоговой тайны</w:t>
            </w:r>
          </w:p>
        </w:tc>
      </w:tr>
      <w:tr w:rsidR="00F53691" w:rsidRPr="00693424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CA1AE4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693424" w:rsidRDefault="00F53691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эффективного ведения переговоров с клиентами, контрагентами по вопросам заключения договоров на оказание услуг по налоговому консультированию</w:t>
            </w:r>
          </w:p>
        </w:tc>
      </w:tr>
      <w:tr w:rsidR="00F53691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CA1AE4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6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финансовую, бухгалтерскую, статистическую отчетность с учетом международных стандартов и использовать их результаты для принятия управленческих решений</w:t>
            </w:r>
          </w:p>
        </w:tc>
      </w:tr>
      <w:tr w:rsidR="00F53691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5569F8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3691">
              <w:rPr>
                <w:rFonts w:ascii="Times New Roman" w:hAnsi="Times New Roman" w:cs="Times New Roman"/>
                <w:sz w:val="24"/>
                <w:szCs w:val="24"/>
              </w:rPr>
              <w:t>станавливать и поддерживать деловые контакты с клиентами и контрагентами в процессе контроля за соблюдением ими законодательства о налогах и сборах</w:t>
            </w:r>
          </w:p>
        </w:tc>
      </w:tr>
      <w:tr w:rsidR="005569F8" w:rsidTr="00BD0DEF">
        <w:trPr>
          <w:trHeight w:val="407"/>
          <w:jc w:val="center"/>
        </w:trPr>
        <w:tc>
          <w:tcPr>
            <w:tcW w:w="1266" w:type="pct"/>
            <w:vMerge/>
          </w:tcPr>
          <w:p w:rsidR="005569F8" w:rsidRPr="00D12CF3" w:rsidRDefault="005569F8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5569F8" w:rsidRDefault="005569F8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затраты времени налоговых консультантов, в том числе в рамках многоцелевых проектов</w:t>
            </w:r>
          </w:p>
        </w:tc>
      </w:tr>
      <w:tr w:rsidR="00F53691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5569F8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691">
              <w:rPr>
                <w:rFonts w:ascii="Times New Roman" w:hAnsi="Times New Roman" w:cs="Times New Roman"/>
                <w:sz w:val="24"/>
                <w:szCs w:val="24"/>
              </w:rPr>
              <w:t>беспечивать взаимодействие между подразделениями налогоплательщика при оказании услуг по налоговому консультированию</w:t>
            </w:r>
          </w:p>
        </w:tc>
      </w:tr>
      <w:tr w:rsidR="00F53691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Default="00F53691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распознавать угрозу по возникновению конфликта интересов, принимать меры по их устранению</w:t>
            </w:r>
          </w:p>
        </w:tc>
      </w:tr>
      <w:tr w:rsidR="00F53691" w:rsidRPr="00693424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693424" w:rsidRDefault="005569F8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369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правовую позицию по защите законных прав и интересов налоговых консультантов в ситуациях предъявлениям к ним претензий </w:t>
            </w:r>
            <w:r w:rsidR="00F53691"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>со стороны клиентов</w:t>
            </w:r>
            <w:r w:rsidR="00F5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B7D3E">
              <w:rPr>
                <w:rFonts w:ascii="Times New Roman" w:eastAsia="Calibri" w:hAnsi="Times New Roman" w:cs="Times New Roman"/>
                <w:sz w:val="24"/>
                <w:szCs w:val="24"/>
              </w:rPr>
              <w:t>контрагентов</w:t>
            </w:r>
            <w:r w:rsidR="00F53691" w:rsidRPr="00A3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контролирующих органов</w:t>
            </w:r>
          </w:p>
        </w:tc>
      </w:tr>
      <w:tr w:rsidR="00F53691" w:rsidRPr="00C237EC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C237EC" w:rsidRDefault="00DE7DCB" w:rsidP="00F5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53691" w:rsidRPr="00C237EC">
              <w:rPr>
                <w:rFonts w:ascii="Times New Roman" w:eastAsia="Calibri" w:hAnsi="Times New Roman" w:cs="Times New Roman"/>
                <w:sz w:val="24"/>
                <w:szCs w:val="24"/>
              </w:rPr>
              <w:t>редлагать и обосновывать варианты управленческих решений</w:t>
            </w:r>
          </w:p>
        </w:tc>
      </w:tr>
      <w:tr w:rsidR="00F53691" w:rsidRPr="00B976C1" w:rsidTr="00BD0DEF">
        <w:trPr>
          <w:trHeight w:val="407"/>
          <w:jc w:val="center"/>
        </w:trPr>
        <w:tc>
          <w:tcPr>
            <w:tcW w:w="1266" w:type="pct"/>
            <w:vMerge/>
          </w:tcPr>
          <w:p w:rsidR="00F53691" w:rsidRPr="00D12CF3" w:rsidRDefault="00F53691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67171"/>
            </w:tcBorders>
          </w:tcPr>
          <w:p w:rsidR="00F53691" w:rsidRPr="00B976C1" w:rsidRDefault="00DE7DCB" w:rsidP="00DE7DC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Обладать с</w:t>
            </w:r>
            <w:r w:rsidR="00F53691" w:rsidRPr="00B976C1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F53691" w:rsidRPr="00B9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готовность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F53691" w:rsidRPr="00B9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продолжению образования, самообразованию, повышению квалификации</w:t>
            </w:r>
          </w:p>
        </w:tc>
      </w:tr>
      <w:tr w:rsidR="004B7D3E" w:rsidRPr="00D54761" w:rsidTr="00BD0DEF">
        <w:trPr>
          <w:trHeight w:val="426"/>
          <w:jc w:val="center"/>
        </w:trPr>
        <w:tc>
          <w:tcPr>
            <w:tcW w:w="1266" w:type="pct"/>
            <w:vMerge w:val="restart"/>
          </w:tcPr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3E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B7D3E" w:rsidRPr="00D54761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 налогах и сборах,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Положения по бухгалтерскому учёту (ПБУ)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Гражданское, Административное законодательство РФ,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законодательство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</w:tr>
      <w:tr w:rsidR="004B7D3E" w:rsidRPr="005367FE" w:rsidTr="00BD0DEF">
        <w:trPr>
          <w:trHeight w:val="426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5367FE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акты, изданные во исполнение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законодательства Российской Федерации о налогах и сборах</w:t>
            </w:r>
          </w:p>
        </w:tc>
      </w:tr>
      <w:tr w:rsidR="004B7D3E" w:rsidRPr="005367FE" w:rsidTr="00F53691">
        <w:trPr>
          <w:trHeight w:val="307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5367FE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оглашения об </w:t>
            </w:r>
            <w:proofErr w:type="spellStart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избежании</w:t>
            </w:r>
            <w:proofErr w:type="spellEnd"/>
            <w:r w:rsidRPr="002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двойного налогообложения</w:t>
            </w:r>
          </w:p>
        </w:tc>
      </w:tr>
      <w:tr w:rsidR="004B7D3E" w:rsidTr="00BD0DEF">
        <w:trPr>
          <w:trHeight w:val="647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порядок формирования налоговой, управленческой, финансовой (бухгалтерской) и прочих видов отчетности</w:t>
            </w:r>
          </w:p>
        </w:tc>
      </w:tr>
      <w:tr w:rsidR="004B7D3E" w:rsidTr="00BD0DEF">
        <w:trPr>
          <w:trHeight w:val="647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4B7D3E" w:rsidTr="00BD0DEF">
        <w:trPr>
          <w:trHeight w:val="647"/>
          <w:jc w:val="center"/>
        </w:trPr>
        <w:tc>
          <w:tcPr>
            <w:tcW w:w="1266" w:type="pct"/>
            <w:vMerge/>
          </w:tcPr>
          <w:p w:rsidR="004B7D3E" w:rsidRPr="00DC02AD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Законодательства РФ к содержанию различных типов документов</w:t>
            </w:r>
          </w:p>
        </w:tc>
      </w:tr>
      <w:tr w:rsidR="004B7D3E" w:rsidRPr="00D54761" w:rsidTr="00BD0DEF">
        <w:trPr>
          <w:trHeight w:val="331"/>
          <w:jc w:val="center"/>
        </w:trPr>
        <w:tc>
          <w:tcPr>
            <w:tcW w:w="1266" w:type="pct"/>
            <w:vMerge/>
          </w:tcPr>
          <w:p w:rsidR="004B7D3E" w:rsidRPr="00AB40A7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D54761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приказы, другие руководящие, методические и нормативные материалы по документообороту. Принципы систематизации и хранения регистров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бухгалтерского учётов</w:t>
            </w:r>
          </w:p>
        </w:tc>
      </w:tr>
      <w:tr w:rsidR="004B7D3E" w:rsidRPr="00D54761" w:rsidTr="00BD0DEF">
        <w:trPr>
          <w:trHeight w:val="331"/>
          <w:jc w:val="center"/>
        </w:trPr>
        <w:tc>
          <w:tcPr>
            <w:tcW w:w="1266" w:type="pct"/>
            <w:vMerge/>
          </w:tcPr>
          <w:p w:rsidR="004B7D3E" w:rsidRPr="00AB40A7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D54761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Принципы, методы и технологии управления персоналом</w:t>
            </w:r>
          </w:p>
        </w:tc>
      </w:tr>
      <w:tr w:rsidR="004B7D3E" w:rsidRPr="00D54761" w:rsidTr="00BD0DEF">
        <w:trPr>
          <w:trHeight w:val="557"/>
          <w:jc w:val="center"/>
        </w:trPr>
        <w:tc>
          <w:tcPr>
            <w:tcW w:w="1266" w:type="pct"/>
            <w:vMerge/>
          </w:tcPr>
          <w:p w:rsidR="004B7D3E" w:rsidRPr="00AB40A7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Pr="00D54761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организационно-распорядительные документы организации</w:t>
            </w:r>
          </w:p>
        </w:tc>
      </w:tr>
      <w:tr w:rsidR="004B7D3E" w:rsidTr="00F53691">
        <w:trPr>
          <w:trHeight w:val="246"/>
          <w:jc w:val="center"/>
        </w:trPr>
        <w:tc>
          <w:tcPr>
            <w:tcW w:w="1266" w:type="pct"/>
            <w:vMerge/>
          </w:tcPr>
          <w:p w:rsidR="004B7D3E" w:rsidRPr="00AB40A7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4B7D3E" w:rsidTr="00BD0DEF">
        <w:trPr>
          <w:trHeight w:val="711"/>
          <w:jc w:val="center"/>
        </w:trPr>
        <w:tc>
          <w:tcPr>
            <w:tcW w:w="1266" w:type="pct"/>
            <w:vMerge/>
          </w:tcPr>
          <w:p w:rsidR="004B7D3E" w:rsidRPr="00AB40A7" w:rsidRDefault="004B7D3E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D3E" w:rsidRDefault="004B7D3E" w:rsidP="00F5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системы/программные продукты, применяемые в организации</w:t>
            </w:r>
          </w:p>
        </w:tc>
      </w:tr>
      <w:tr w:rsidR="00BD0DEF" w:rsidRPr="00734932" w:rsidTr="00BD0DEF">
        <w:trPr>
          <w:trHeight w:val="426"/>
          <w:jc w:val="center"/>
        </w:trPr>
        <w:tc>
          <w:tcPr>
            <w:tcW w:w="1266" w:type="pct"/>
          </w:tcPr>
          <w:p w:rsidR="00BD0DEF" w:rsidRDefault="00BD0DEF" w:rsidP="00BD0D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D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0DEF" w:rsidRPr="00734932" w:rsidRDefault="00BD0DEF" w:rsidP="00F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EF" w:rsidRDefault="00BD0DEF" w:rsidP="00B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754" w:rsidRPr="00AB0D2D" w:rsidRDefault="00CC5754" w:rsidP="00AB0D2D"/>
    <w:sectPr w:rsidR="00CC5754" w:rsidRPr="00AB0D2D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A8" w:rsidRDefault="00CF3FA8" w:rsidP="002C3B53">
      <w:pPr>
        <w:spacing w:after="0" w:line="240" w:lineRule="auto"/>
      </w:pPr>
      <w:r>
        <w:separator/>
      </w:r>
    </w:p>
  </w:endnote>
  <w:endnote w:type="continuationSeparator" w:id="0">
    <w:p w:rsidR="00CF3FA8" w:rsidRDefault="00CF3FA8" w:rsidP="002C3B53">
      <w:pPr>
        <w:spacing w:after="0" w:line="240" w:lineRule="auto"/>
      </w:pPr>
      <w:r>
        <w:continuationSeparator/>
      </w:r>
    </w:p>
  </w:endnote>
  <w:endnote w:id="1">
    <w:p w:rsidR="00E03764" w:rsidRPr="00046B47" w:rsidRDefault="00E03764" w:rsidP="00BD0DEF">
      <w:pPr>
        <w:pStyle w:val="a7"/>
        <w:rPr>
          <w:rFonts w:ascii="Times New Roman" w:hAnsi="Times New Roman"/>
          <w:color w:val="FF0000"/>
        </w:rPr>
      </w:pPr>
      <w:r w:rsidRPr="00046B47">
        <w:rPr>
          <w:rStyle w:val="a9"/>
          <w:rFonts w:ascii="Times New Roman" w:hAnsi="Times New Roman"/>
          <w:color w:val="FF0000"/>
        </w:rPr>
        <w:endnoteRef/>
      </w:r>
      <w:r w:rsidRPr="00046B47">
        <w:rPr>
          <w:rFonts w:ascii="Times New Roman" w:hAnsi="Times New Roman"/>
          <w:color w:val="FF0000"/>
        </w:rPr>
        <w:t xml:space="preserve"> Общероссийский классификатор занятий</w:t>
      </w:r>
    </w:p>
  </w:endnote>
  <w:endnote w:id="2">
    <w:p w:rsidR="00E03764" w:rsidRPr="00046B47" w:rsidRDefault="00E03764" w:rsidP="00BD0DEF">
      <w:pPr>
        <w:pStyle w:val="a7"/>
        <w:rPr>
          <w:rFonts w:ascii="Times New Roman" w:hAnsi="Times New Roman"/>
          <w:color w:val="FF0000"/>
        </w:rPr>
      </w:pPr>
      <w:r w:rsidRPr="00046B47">
        <w:rPr>
          <w:rStyle w:val="a9"/>
          <w:rFonts w:ascii="Times New Roman" w:hAnsi="Times New Roman"/>
          <w:color w:val="FF0000"/>
        </w:rPr>
        <w:endnoteRef/>
      </w:r>
      <w:r w:rsidRPr="00046B47">
        <w:rPr>
          <w:rFonts w:ascii="Times New Roman" w:hAnsi="Times New Roman"/>
          <w:color w:val="FF0000"/>
        </w:rPr>
        <w:t xml:space="preserve"> Общероссийский классификатор видов экономической деятельности</w:t>
      </w:r>
    </w:p>
  </w:endnote>
  <w:endnote w:id="3">
    <w:p w:rsidR="00E03764" w:rsidRPr="00046B47" w:rsidRDefault="00E03764" w:rsidP="00BD0DEF">
      <w:pPr>
        <w:pStyle w:val="a7"/>
        <w:rPr>
          <w:rFonts w:ascii="Times New Roman" w:hAnsi="Times New Roman"/>
          <w:color w:val="FF0000"/>
          <w:lang w:val="ru-RU"/>
        </w:rPr>
      </w:pPr>
      <w:r w:rsidRPr="00046B47">
        <w:rPr>
          <w:rStyle w:val="a9"/>
          <w:rFonts w:ascii="Times New Roman" w:hAnsi="Times New Roman"/>
          <w:color w:val="FF0000"/>
        </w:rPr>
        <w:endnoteRef/>
      </w:r>
      <w:r w:rsidRPr="00046B47">
        <w:rPr>
          <w:rFonts w:ascii="Times New Roman" w:hAnsi="Times New Roman"/>
          <w:color w:val="FF0000"/>
        </w:rPr>
        <w:t xml:space="preserve"> </w:t>
      </w:r>
      <w:r w:rsidRPr="00046B47">
        <w:rPr>
          <w:rFonts w:ascii="Times New Roman" w:hAnsi="Times New Roman"/>
          <w:color w:val="FF0000"/>
          <w:lang w:val="ru-RU"/>
        </w:rPr>
        <w:t xml:space="preserve">Единый квалификационный справочник должностей руководителей, специалистов и других служащих </w:t>
      </w:r>
    </w:p>
  </w:endnote>
  <w:endnote w:id="4">
    <w:p w:rsidR="00E03764" w:rsidRPr="00046B47" w:rsidRDefault="00E03764" w:rsidP="00BD0DEF">
      <w:pPr>
        <w:pStyle w:val="a7"/>
        <w:rPr>
          <w:rFonts w:ascii="Times New Roman" w:hAnsi="Times New Roman"/>
          <w:color w:val="FF0000"/>
          <w:lang w:val="ru-RU"/>
        </w:rPr>
      </w:pPr>
      <w:r w:rsidRPr="00046B47">
        <w:rPr>
          <w:rStyle w:val="a9"/>
          <w:rFonts w:ascii="Times New Roman" w:hAnsi="Times New Roman"/>
          <w:color w:val="FF0000"/>
        </w:rPr>
        <w:endnoteRef/>
      </w:r>
      <w:r w:rsidRPr="00046B47">
        <w:rPr>
          <w:rFonts w:ascii="Times New Roman" w:hAnsi="Times New Roman"/>
          <w:color w:val="FF0000"/>
        </w:rPr>
        <w:t xml:space="preserve"> </w:t>
      </w:r>
      <w:r w:rsidRPr="00046B47">
        <w:rPr>
          <w:rFonts w:ascii="Times New Roman" w:hAnsi="Times New Roman"/>
          <w:color w:val="FF0000"/>
          <w:lang w:val="ru-RU"/>
        </w:rPr>
        <w:t xml:space="preserve">Единый квалификационный справочник должностей руководителей, специалистов и других служащих </w:t>
      </w:r>
    </w:p>
  </w:endnote>
  <w:endnote w:id="5">
    <w:p w:rsidR="00E03764" w:rsidRPr="00046B47" w:rsidRDefault="00E03764" w:rsidP="00BD0DEF">
      <w:pPr>
        <w:pStyle w:val="a7"/>
        <w:rPr>
          <w:rFonts w:ascii="Times New Roman" w:hAnsi="Times New Roman"/>
          <w:color w:val="FF0000"/>
          <w:lang w:val="ru-RU"/>
        </w:rPr>
      </w:pPr>
      <w:r w:rsidRPr="00046B47">
        <w:rPr>
          <w:rStyle w:val="a9"/>
          <w:rFonts w:ascii="Times New Roman" w:hAnsi="Times New Roman"/>
          <w:color w:val="FF0000"/>
        </w:rPr>
        <w:endnoteRef/>
      </w:r>
      <w:r w:rsidRPr="00046B47">
        <w:rPr>
          <w:rFonts w:ascii="Times New Roman" w:hAnsi="Times New Roman"/>
          <w:color w:val="FF0000"/>
        </w:rPr>
        <w:t xml:space="preserve"> </w:t>
      </w:r>
      <w:r w:rsidRPr="00046B47">
        <w:rPr>
          <w:rFonts w:ascii="Times New Roman" w:hAnsi="Times New Roman"/>
          <w:color w:val="FF0000"/>
          <w:lang w:val="ru-RU"/>
        </w:rPr>
        <w:t xml:space="preserve">Единый квалификационный справочник должностей руководителей, специалистов и других служащих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A8" w:rsidRDefault="00CF3FA8" w:rsidP="002C3B53">
      <w:pPr>
        <w:spacing w:after="0" w:line="240" w:lineRule="auto"/>
      </w:pPr>
      <w:r>
        <w:separator/>
      </w:r>
    </w:p>
  </w:footnote>
  <w:footnote w:type="continuationSeparator" w:id="0">
    <w:p w:rsidR="00CF3FA8" w:rsidRDefault="00CF3FA8" w:rsidP="002C3B53">
      <w:pPr>
        <w:spacing w:after="0" w:line="240" w:lineRule="auto"/>
      </w:pPr>
      <w:r>
        <w:continuationSeparator/>
      </w:r>
    </w:p>
  </w:footnote>
  <w:footnote w:id="1">
    <w:p w:rsidR="00E03764" w:rsidRPr="005F2A20" w:rsidRDefault="00E03764" w:rsidP="00BD0DEF">
      <w:pPr>
        <w:pStyle w:val="a5"/>
        <w:rPr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>Далее по тексту налоговый консультант.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4" w:rsidRDefault="00E03764" w:rsidP="00BD0DE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764" w:rsidRDefault="00E0376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4" w:rsidRPr="00014E1E" w:rsidRDefault="00E03764" w:rsidP="00BD0DEF">
    <w:pPr>
      <w:pStyle w:val="ab"/>
      <w:framePr w:wrap="around" w:vAnchor="text" w:hAnchor="margin" w:xAlign="center" w:y="1"/>
      <w:rPr>
        <w:rStyle w:val="aa"/>
        <w:rFonts w:ascii="Times New Roman" w:hAnsi="Times New Roman"/>
      </w:rPr>
    </w:pPr>
    <w:r w:rsidRPr="00014E1E">
      <w:rPr>
        <w:rStyle w:val="aa"/>
        <w:rFonts w:ascii="Times New Roman" w:hAnsi="Times New Roman"/>
      </w:rPr>
      <w:fldChar w:fldCharType="begin"/>
    </w:r>
    <w:r w:rsidRPr="00014E1E">
      <w:rPr>
        <w:rStyle w:val="aa"/>
        <w:rFonts w:ascii="Times New Roman" w:hAnsi="Times New Roman"/>
      </w:rPr>
      <w:instrText xml:space="preserve">PAGE  </w:instrText>
    </w:r>
    <w:r w:rsidRPr="00014E1E">
      <w:rPr>
        <w:rStyle w:val="aa"/>
        <w:rFonts w:ascii="Times New Roman" w:hAnsi="Times New Roman"/>
      </w:rPr>
      <w:fldChar w:fldCharType="separate"/>
    </w:r>
    <w:r>
      <w:rPr>
        <w:rStyle w:val="aa"/>
        <w:rFonts w:ascii="Times New Roman" w:hAnsi="Times New Roman"/>
        <w:noProof/>
      </w:rPr>
      <w:t>4</w:t>
    </w:r>
    <w:r w:rsidRPr="00014E1E">
      <w:rPr>
        <w:rStyle w:val="aa"/>
        <w:rFonts w:ascii="Times New Roman" w:hAnsi="Times New Roman"/>
      </w:rPr>
      <w:fldChar w:fldCharType="end"/>
    </w:r>
  </w:p>
  <w:p w:rsidR="00E03764" w:rsidRPr="00C207C0" w:rsidRDefault="00E03764" w:rsidP="00BD0DEF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4" w:rsidRPr="00C207C0" w:rsidRDefault="00E03764" w:rsidP="00BD0DEF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4" w:rsidRPr="00051FA9" w:rsidRDefault="00E03764" w:rsidP="00BD0DEF">
    <w:pPr>
      <w:pStyle w:val="ab"/>
      <w:jc w:val="center"/>
      <w:rPr>
        <w:rFonts w:ascii="Times New Roman" w:hAnsi="Times New Roman"/>
      </w:rPr>
    </w:pPr>
    <w:r w:rsidRPr="00051FA9">
      <w:rPr>
        <w:rStyle w:val="aa"/>
        <w:rFonts w:ascii="Times New Roman" w:hAnsi="Times New Roman"/>
      </w:rPr>
      <w:fldChar w:fldCharType="begin"/>
    </w:r>
    <w:r w:rsidRPr="00051FA9">
      <w:rPr>
        <w:rStyle w:val="aa"/>
        <w:rFonts w:ascii="Times New Roman" w:hAnsi="Times New Roman"/>
      </w:rPr>
      <w:instrText xml:space="preserve"> PAGE </w:instrText>
    </w:r>
    <w:r w:rsidRPr="00051FA9">
      <w:rPr>
        <w:rStyle w:val="aa"/>
        <w:rFonts w:ascii="Times New Roman" w:hAnsi="Times New Roman"/>
      </w:rPr>
      <w:fldChar w:fldCharType="separate"/>
    </w:r>
    <w:r w:rsidR="00464C0C">
      <w:rPr>
        <w:rStyle w:val="aa"/>
        <w:rFonts w:ascii="Times New Roman" w:hAnsi="Times New Roman"/>
        <w:noProof/>
      </w:rPr>
      <w:t>2</w:t>
    </w:r>
    <w:r w:rsidRPr="00051FA9">
      <w:rPr>
        <w:rStyle w:val="aa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4" w:rsidRDefault="00E03764" w:rsidP="00BD0DE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764" w:rsidRDefault="00E03764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4" w:rsidRPr="00014E1E" w:rsidRDefault="00E03764" w:rsidP="00BD0DEF">
    <w:pPr>
      <w:pStyle w:val="ab"/>
      <w:framePr w:wrap="around" w:vAnchor="text" w:hAnchor="margin" w:xAlign="center" w:y="1"/>
      <w:rPr>
        <w:rStyle w:val="aa"/>
        <w:rFonts w:ascii="Times New Roman" w:hAnsi="Times New Roman"/>
      </w:rPr>
    </w:pPr>
    <w:r w:rsidRPr="00014E1E">
      <w:rPr>
        <w:rStyle w:val="aa"/>
        <w:rFonts w:ascii="Times New Roman" w:hAnsi="Times New Roman"/>
      </w:rPr>
      <w:fldChar w:fldCharType="begin"/>
    </w:r>
    <w:r w:rsidRPr="00014E1E">
      <w:rPr>
        <w:rStyle w:val="aa"/>
        <w:rFonts w:ascii="Times New Roman" w:hAnsi="Times New Roman"/>
      </w:rPr>
      <w:instrText xml:space="preserve">PAGE  </w:instrText>
    </w:r>
    <w:r w:rsidRPr="00014E1E">
      <w:rPr>
        <w:rStyle w:val="aa"/>
        <w:rFonts w:ascii="Times New Roman" w:hAnsi="Times New Roman"/>
      </w:rPr>
      <w:fldChar w:fldCharType="separate"/>
    </w:r>
    <w:r w:rsidR="00565881">
      <w:rPr>
        <w:rStyle w:val="aa"/>
        <w:rFonts w:ascii="Times New Roman" w:hAnsi="Times New Roman"/>
        <w:noProof/>
      </w:rPr>
      <w:t>27</w:t>
    </w:r>
    <w:r w:rsidRPr="00014E1E">
      <w:rPr>
        <w:rStyle w:val="aa"/>
        <w:rFonts w:ascii="Times New Roman" w:hAnsi="Times New Roman"/>
      </w:rPr>
      <w:fldChar w:fldCharType="end"/>
    </w:r>
  </w:p>
  <w:p w:rsidR="00E03764" w:rsidRPr="00C207C0" w:rsidRDefault="00E03764" w:rsidP="00BD0DEF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64" w:rsidRPr="00C207C0" w:rsidRDefault="00E03764" w:rsidP="00BD0DE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F5C"/>
    <w:multiLevelType w:val="hybridMultilevel"/>
    <w:tmpl w:val="70AE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E1342"/>
    <w:multiLevelType w:val="multilevel"/>
    <w:tmpl w:val="D2AA84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11D2"/>
    <w:multiLevelType w:val="multilevel"/>
    <w:tmpl w:val="AADC2638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E7C4AEA"/>
    <w:multiLevelType w:val="multilevel"/>
    <w:tmpl w:val="6DDC3042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0E47930"/>
    <w:multiLevelType w:val="hybridMultilevel"/>
    <w:tmpl w:val="EDDEE982"/>
    <w:lvl w:ilvl="0" w:tplc="C526E4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7AC"/>
    <w:multiLevelType w:val="multilevel"/>
    <w:tmpl w:val="62D6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5C30EE"/>
    <w:multiLevelType w:val="multilevel"/>
    <w:tmpl w:val="F6C0CE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9" w15:restartNumberingAfterBreak="0">
    <w:nsid w:val="29752869"/>
    <w:multiLevelType w:val="multilevel"/>
    <w:tmpl w:val="F21828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1" w15:restartNumberingAfterBreak="0">
    <w:nsid w:val="30F572E3"/>
    <w:multiLevelType w:val="multilevel"/>
    <w:tmpl w:val="81F4F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274327"/>
    <w:multiLevelType w:val="multilevel"/>
    <w:tmpl w:val="E416CF8E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377D3B"/>
    <w:multiLevelType w:val="multilevel"/>
    <w:tmpl w:val="218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D4660AE"/>
    <w:multiLevelType w:val="multilevel"/>
    <w:tmpl w:val="571AE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8212656"/>
    <w:multiLevelType w:val="multilevel"/>
    <w:tmpl w:val="B368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A34FF0"/>
    <w:multiLevelType w:val="multilevel"/>
    <w:tmpl w:val="E066296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44332B4"/>
    <w:multiLevelType w:val="hybridMultilevel"/>
    <w:tmpl w:val="D7B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5DD6BC7"/>
    <w:multiLevelType w:val="multilevel"/>
    <w:tmpl w:val="D9A64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2"/>
  </w:num>
  <w:num w:numId="5">
    <w:abstractNumId w:val="17"/>
  </w:num>
  <w:num w:numId="6">
    <w:abstractNumId w:val="5"/>
  </w:num>
  <w:num w:numId="7">
    <w:abstractNumId w:val="27"/>
  </w:num>
  <w:num w:numId="8">
    <w:abstractNumId w:val="19"/>
  </w:num>
  <w:num w:numId="9">
    <w:abstractNumId w:val="30"/>
  </w:num>
  <w:num w:numId="10">
    <w:abstractNumId w:val="25"/>
  </w:num>
  <w:num w:numId="11">
    <w:abstractNumId w:val="10"/>
  </w:num>
  <w:num w:numId="12">
    <w:abstractNumId w:val="26"/>
  </w:num>
  <w:num w:numId="13">
    <w:abstractNumId w:val="20"/>
  </w:num>
  <w:num w:numId="14">
    <w:abstractNumId w:val="15"/>
  </w:num>
  <w:num w:numId="15">
    <w:abstractNumId w:val="29"/>
  </w:num>
  <w:num w:numId="16">
    <w:abstractNumId w:val="1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</w:num>
  <w:num w:numId="20">
    <w:abstractNumId w:val="11"/>
  </w:num>
  <w:num w:numId="21">
    <w:abstractNumId w:val="18"/>
  </w:num>
  <w:num w:numId="22">
    <w:abstractNumId w:val="0"/>
  </w:num>
  <w:num w:numId="23">
    <w:abstractNumId w:val="7"/>
  </w:num>
  <w:num w:numId="24">
    <w:abstractNumId w:val="28"/>
  </w:num>
  <w:num w:numId="25">
    <w:abstractNumId w:val="9"/>
  </w:num>
  <w:num w:numId="26">
    <w:abstractNumId w:val="8"/>
  </w:num>
  <w:num w:numId="27">
    <w:abstractNumId w:val="2"/>
  </w:num>
  <w:num w:numId="28">
    <w:abstractNumId w:val="3"/>
  </w:num>
  <w:num w:numId="29">
    <w:abstractNumId w:val="14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1C"/>
    <w:rsid w:val="00071989"/>
    <w:rsid w:val="002C3B53"/>
    <w:rsid w:val="0043507F"/>
    <w:rsid w:val="00462B52"/>
    <w:rsid w:val="00464C0C"/>
    <w:rsid w:val="004B686D"/>
    <w:rsid w:val="004B7D3E"/>
    <w:rsid w:val="005569F8"/>
    <w:rsid w:val="00565881"/>
    <w:rsid w:val="008062A2"/>
    <w:rsid w:val="00AB0D2D"/>
    <w:rsid w:val="00AC039D"/>
    <w:rsid w:val="00B16AC0"/>
    <w:rsid w:val="00BD0DEF"/>
    <w:rsid w:val="00C82B3F"/>
    <w:rsid w:val="00CC5754"/>
    <w:rsid w:val="00CF3FA8"/>
    <w:rsid w:val="00D1061C"/>
    <w:rsid w:val="00DE7DCB"/>
    <w:rsid w:val="00E03764"/>
    <w:rsid w:val="00E67109"/>
    <w:rsid w:val="00E9429E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397A-6568-4441-8C58-CADDD70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989"/>
    <w:pPr>
      <w:spacing w:before="480" w:after="0" w:line="276" w:lineRule="auto"/>
      <w:outlineLvl w:val="0"/>
    </w:pPr>
    <w:rPr>
      <w:rFonts w:ascii="Cambria" w:eastAsia="Times New Roman" w:hAnsi="Cambria" w:cs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71989"/>
    <w:pPr>
      <w:spacing w:before="200" w:after="0" w:line="276" w:lineRule="auto"/>
      <w:outlineLvl w:val="1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71989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1989"/>
    <w:pPr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sz w:val="20"/>
      <w:szCs w:val="20"/>
      <w:lang w:eastAsia="ru-RU"/>
    </w:rPr>
  </w:style>
  <w:style w:type="paragraph" w:styleId="5">
    <w:name w:val="heading 5"/>
    <w:aliases w:val="Знак"/>
    <w:basedOn w:val="a"/>
    <w:next w:val="a"/>
    <w:link w:val="50"/>
    <w:qFormat/>
    <w:rsid w:val="00071989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71989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71989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71989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71989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2C3B53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character" w:customStyle="1" w:styleId="a4">
    <w:name w:val="Название Знак"/>
    <w:aliases w:val="Знак8 Знак"/>
    <w:basedOn w:val="a0"/>
    <w:link w:val="a3"/>
    <w:rsid w:val="002C3B53"/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paragraph" w:customStyle="1" w:styleId="11">
    <w:name w:val="Абзац списка1"/>
    <w:basedOn w:val="a"/>
    <w:rsid w:val="002C3B5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5">
    <w:name w:val="footnote text"/>
    <w:aliases w:val="Знак6"/>
    <w:basedOn w:val="a"/>
    <w:link w:val="a6"/>
    <w:semiHidden/>
    <w:rsid w:val="002C3B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aliases w:val="Знак6 Знак"/>
    <w:basedOn w:val="a0"/>
    <w:link w:val="a5"/>
    <w:semiHidden/>
    <w:rsid w:val="002C3B53"/>
    <w:rPr>
      <w:rFonts w:ascii="Calibri" w:eastAsia="Times New Roman" w:hAnsi="Calibri" w:cs="Times New Roman"/>
      <w:sz w:val="20"/>
      <w:szCs w:val="20"/>
      <w:lang w:val="x-none"/>
    </w:rPr>
  </w:style>
  <w:style w:type="paragraph" w:styleId="a7">
    <w:name w:val="endnote text"/>
    <w:aliases w:val="Знак4"/>
    <w:basedOn w:val="a"/>
    <w:link w:val="a8"/>
    <w:semiHidden/>
    <w:rsid w:val="002C3B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Текст концевой сноски Знак"/>
    <w:aliases w:val="Знак4 Знак"/>
    <w:basedOn w:val="a0"/>
    <w:link w:val="a7"/>
    <w:semiHidden/>
    <w:rsid w:val="002C3B5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endnote reference"/>
    <w:semiHidden/>
    <w:rsid w:val="002C3B53"/>
    <w:rPr>
      <w:rFonts w:cs="Times New Roman"/>
      <w:vertAlign w:val="superscript"/>
    </w:rPr>
  </w:style>
  <w:style w:type="character" w:styleId="aa">
    <w:name w:val="page number"/>
    <w:rsid w:val="002C3B53"/>
    <w:rPr>
      <w:rFonts w:cs="Times New Roman"/>
    </w:rPr>
  </w:style>
  <w:style w:type="paragraph" w:styleId="ab">
    <w:name w:val="header"/>
    <w:aliases w:val="Знак2"/>
    <w:basedOn w:val="a"/>
    <w:link w:val="ac"/>
    <w:rsid w:val="002C3B5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c">
    <w:name w:val="Верхний колонтитул Знак"/>
    <w:aliases w:val="Знак2 Знак"/>
    <w:basedOn w:val="a0"/>
    <w:link w:val="ab"/>
    <w:rsid w:val="002C3B53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PlusNonformat">
    <w:name w:val="ConsPlusNonformat"/>
    <w:rsid w:val="002C3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rsid w:val="002C3B53"/>
    <w:rPr>
      <w:vertAlign w:val="superscript"/>
    </w:rPr>
  </w:style>
  <w:style w:type="character" w:customStyle="1" w:styleId="10">
    <w:name w:val="Заголовок 1 Знак"/>
    <w:basedOn w:val="a0"/>
    <w:link w:val="1"/>
    <w:rsid w:val="00071989"/>
    <w:rPr>
      <w:rFonts w:ascii="Cambria" w:eastAsia="Times New Roman" w:hAnsi="Cambria" w:cs="Cambri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1989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1989"/>
    <w:rPr>
      <w:rFonts w:ascii="Cambria" w:eastAsia="Times New Roman" w:hAnsi="Cambria" w:cs="Cambria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989"/>
    <w:rPr>
      <w:rFonts w:ascii="Cambria" w:eastAsia="Times New Roman" w:hAnsi="Cambria" w:cs="Cambria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071989"/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aliases w:val="Знак12 Знак"/>
    <w:basedOn w:val="a0"/>
    <w:link w:val="6"/>
    <w:rsid w:val="00071989"/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aliases w:val="Знак11 Знак"/>
    <w:basedOn w:val="a0"/>
    <w:link w:val="7"/>
    <w:rsid w:val="00071989"/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character" w:customStyle="1" w:styleId="80">
    <w:name w:val="Заголовок 8 Знак"/>
    <w:aliases w:val="Знак10 Знак"/>
    <w:basedOn w:val="a0"/>
    <w:link w:val="8"/>
    <w:rsid w:val="00071989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aliases w:val="Знак9 Знак"/>
    <w:basedOn w:val="a0"/>
    <w:link w:val="9"/>
    <w:rsid w:val="00071989"/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paragraph" w:styleId="ae">
    <w:name w:val="caption"/>
    <w:basedOn w:val="a"/>
    <w:next w:val="a"/>
    <w:qFormat/>
    <w:rsid w:val="00071989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ru-RU"/>
    </w:rPr>
  </w:style>
  <w:style w:type="character" w:customStyle="1" w:styleId="TitleChar">
    <w:name w:val="Title Char"/>
    <w:aliases w:val="Знак8 Char"/>
    <w:locked/>
    <w:rsid w:val="00071989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Subtitle"/>
    <w:aliases w:val="Знак7"/>
    <w:basedOn w:val="a"/>
    <w:next w:val="a"/>
    <w:link w:val="af0"/>
    <w:qFormat/>
    <w:rsid w:val="00071989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af0">
    <w:name w:val="Подзаголовок Знак"/>
    <w:aliases w:val="Знак7 Знак"/>
    <w:basedOn w:val="a0"/>
    <w:link w:val="af"/>
    <w:rsid w:val="00071989"/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071989"/>
    <w:rPr>
      <w:rFonts w:ascii="Cambria" w:hAnsi="Cambria" w:cs="Cambria"/>
      <w:sz w:val="24"/>
      <w:szCs w:val="24"/>
    </w:rPr>
  </w:style>
  <w:style w:type="character" w:styleId="af1">
    <w:name w:val="Strong"/>
    <w:qFormat/>
    <w:rsid w:val="00071989"/>
    <w:rPr>
      <w:rFonts w:cs="Times New Roman"/>
      <w:b/>
      <w:bCs/>
    </w:rPr>
  </w:style>
  <w:style w:type="character" w:styleId="af2">
    <w:name w:val="Emphasis"/>
    <w:qFormat/>
    <w:rsid w:val="00071989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0719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071989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71989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rsid w:val="0007198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71989"/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14">
    <w:name w:val="Слабое выделение1"/>
    <w:rsid w:val="00071989"/>
    <w:rPr>
      <w:i/>
    </w:rPr>
  </w:style>
  <w:style w:type="character" w:customStyle="1" w:styleId="15">
    <w:name w:val="Сильное выделение1"/>
    <w:rsid w:val="00071989"/>
    <w:rPr>
      <w:b/>
    </w:rPr>
  </w:style>
  <w:style w:type="character" w:customStyle="1" w:styleId="16">
    <w:name w:val="Слабая ссылка1"/>
    <w:rsid w:val="00071989"/>
    <w:rPr>
      <w:smallCaps/>
    </w:rPr>
  </w:style>
  <w:style w:type="character" w:customStyle="1" w:styleId="17">
    <w:name w:val="Сильная ссылка1"/>
    <w:rsid w:val="00071989"/>
    <w:rPr>
      <w:smallCaps/>
      <w:spacing w:val="5"/>
      <w:u w:val="single"/>
    </w:rPr>
  </w:style>
  <w:style w:type="character" w:customStyle="1" w:styleId="18">
    <w:name w:val="Название книги1"/>
    <w:rsid w:val="00071989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71989"/>
    <w:pPr>
      <w:outlineLvl w:val="9"/>
    </w:pPr>
  </w:style>
  <w:style w:type="paragraph" w:styleId="af3">
    <w:name w:val="Balloon Text"/>
    <w:aliases w:val="Знак5"/>
    <w:basedOn w:val="a"/>
    <w:link w:val="af4"/>
    <w:semiHidden/>
    <w:rsid w:val="00071989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4">
    <w:name w:val="Текст выноски Знак"/>
    <w:aliases w:val="Знак5 Знак"/>
    <w:basedOn w:val="a0"/>
    <w:link w:val="af3"/>
    <w:semiHidden/>
    <w:rsid w:val="00071989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Normal">
    <w:name w:val="ConsPlusNormal"/>
    <w:rsid w:val="00071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aliases w:val="Знак3"/>
    <w:basedOn w:val="a"/>
    <w:link w:val="af6"/>
    <w:rsid w:val="0007198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6">
    <w:name w:val="Нижний колонтитул Знак"/>
    <w:aliases w:val="Знак3 Знак"/>
    <w:basedOn w:val="a0"/>
    <w:link w:val="af5"/>
    <w:rsid w:val="00071989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ListParagraph1">
    <w:name w:val="List Paragraph1"/>
    <w:basedOn w:val="a"/>
    <w:rsid w:val="0007198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rsid w:val="0007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basedOn w:val="a0"/>
    <w:link w:val="HTML"/>
    <w:rsid w:val="000719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eading">
    <w:name w:val="Heading"/>
    <w:rsid w:val="00071989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071989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071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List Paragraph"/>
    <w:basedOn w:val="a"/>
    <w:uiPriority w:val="34"/>
    <w:qFormat/>
    <w:rsid w:val="000719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9113</Words>
  <Characters>51945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Обрывина</dc:creator>
  <cp:keywords/>
  <dc:description/>
  <cp:lastModifiedBy>Мария Обрывина</cp:lastModifiedBy>
  <cp:revision>10</cp:revision>
  <dcterms:created xsi:type="dcterms:W3CDTF">2020-08-27T09:45:00Z</dcterms:created>
  <dcterms:modified xsi:type="dcterms:W3CDTF">2020-08-27T13:35:00Z</dcterms:modified>
</cp:coreProperties>
</file>